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57" w:rsidRDefault="00C35057" w:rsidP="002C1885">
      <w:pPr>
        <w:spacing w:line="240" w:lineRule="auto"/>
        <w:ind w:left="450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C35057" w:rsidRDefault="00C35057" w:rsidP="002C1885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министерства</w:t>
      </w:r>
    </w:p>
    <w:p w:rsidR="00C35057" w:rsidRDefault="00C35057" w:rsidP="002C1885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Сахалинской области</w:t>
      </w:r>
    </w:p>
    <w:p w:rsidR="00C35057" w:rsidRDefault="00C35057" w:rsidP="002C1885">
      <w:pPr>
        <w:spacing w:line="240" w:lineRule="auto"/>
        <w:ind w:left="45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A380A">
        <w:rPr>
          <w:sz w:val="28"/>
          <w:szCs w:val="28"/>
        </w:rPr>
        <w:t>20.06.2016</w:t>
      </w:r>
      <w:r>
        <w:rPr>
          <w:sz w:val="28"/>
          <w:szCs w:val="28"/>
        </w:rPr>
        <w:t xml:space="preserve"> № </w:t>
      </w:r>
      <w:r w:rsidR="00AA380A">
        <w:rPr>
          <w:sz w:val="28"/>
          <w:szCs w:val="28"/>
        </w:rPr>
        <w:t>842-ОД</w:t>
      </w:r>
    </w:p>
    <w:p w:rsidR="00C35057" w:rsidRDefault="00C35057" w:rsidP="008B3874">
      <w:pPr>
        <w:spacing w:after="0" w:line="240" w:lineRule="auto"/>
        <w:jc w:val="center"/>
        <w:rPr>
          <w:sz w:val="28"/>
          <w:szCs w:val="28"/>
        </w:rPr>
      </w:pPr>
    </w:p>
    <w:p w:rsidR="008B3874" w:rsidRPr="005570A0" w:rsidRDefault="00C35057" w:rsidP="008B3874">
      <w:pPr>
        <w:spacing w:after="0" w:line="240" w:lineRule="auto"/>
        <w:jc w:val="center"/>
        <w:rPr>
          <w:sz w:val="28"/>
          <w:szCs w:val="28"/>
        </w:rPr>
      </w:pPr>
      <w:r w:rsidRPr="005570A0">
        <w:rPr>
          <w:sz w:val="28"/>
          <w:szCs w:val="28"/>
        </w:rPr>
        <w:t>Реком</w:t>
      </w:r>
      <w:r w:rsidR="002E4C1F" w:rsidRPr="005570A0">
        <w:rPr>
          <w:sz w:val="28"/>
          <w:szCs w:val="28"/>
        </w:rPr>
        <w:t>ендации</w:t>
      </w:r>
    </w:p>
    <w:p w:rsidR="008B3874" w:rsidRPr="005570A0" w:rsidRDefault="002E4C1F" w:rsidP="008B3874">
      <w:pPr>
        <w:spacing w:after="0" w:line="240" w:lineRule="auto"/>
        <w:jc w:val="center"/>
        <w:rPr>
          <w:sz w:val="28"/>
          <w:szCs w:val="28"/>
        </w:rPr>
      </w:pPr>
      <w:r w:rsidRPr="005570A0">
        <w:rPr>
          <w:sz w:val="28"/>
          <w:szCs w:val="28"/>
        </w:rPr>
        <w:t xml:space="preserve"> по созданию персонального интернет</w:t>
      </w:r>
      <w:r w:rsidR="00660D70">
        <w:rPr>
          <w:sz w:val="28"/>
          <w:szCs w:val="28"/>
        </w:rPr>
        <w:t xml:space="preserve"> </w:t>
      </w:r>
      <w:r w:rsidRPr="005570A0">
        <w:rPr>
          <w:sz w:val="28"/>
          <w:szCs w:val="28"/>
        </w:rPr>
        <w:t>-</w:t>
      </w:r>
      <w:r w:rsidR="00660D70">
        <w:rPr>
          <w:sz w:val="28"/>
          <w:szCs w:val="28"/>
        </w:rPr>
        <w:t xml:space="preserve"> </w:t>
      </w:r>
      <w:r w:rsidRPr="005570A0">
        <w:rPr>
          <w:sz w:val="28"/>
          <w:szCs w:val="28"/>
        </w:rPr>
        <w:t>ресурса</w:t>
      </w:r>
    </w:p>
    <w:p w:rsidR="008B3874" w:rsidRPr="005570A0" w:rsidRDefault="002E4C1F" w:rsidP="008B3874">
      <w:pPr>
        <w:spacing w:after="0" w:line="240" w:lineRule="auto"/>
        <w:jc w:val="center"/>
        <w:rPr>
          <w:sz w:val="28"/>
          <w:szCs w:val="28"/>
        </w:rPr>
      </w:pPr>
      <w:r w:rsidRPr="005570A0">
        <w:rPr>
          <w:sz w:val="28"/>
          <w:szCs w:val="28"/>
        </w:rPr>
        <w:t xml:space="preserve"> педагогического работника организации,</w:t>
      </w:r>
    </w:p>
    <w:p w:rsidR="002E4C1F" w:rsidRDefault="002E4C1F" w:rsidP="008B3874">
      <w:pPr>
        <w:spacing w:after="0" w:line="240" w:lineRule="auto"/>
        <w:jc w:val="center"/>
        <w:rPr>
          <w:b/>
          <w:sz w:val="28"/>
          <w:szCs w:val="28"/>
        </w:rPr>
      </w:pPr>
      <w:r w:rsidRPr="005570A0">
        <w:rPr>
          <w:sz w:val="28"/>
          <w:szCs w:val="28"/>
        </w:rPr>
        <w:t xml:space="preserve"> осуществляющей образовательную деятельность</w:t>
      </w:r>
    </w:p>
    <w:p w:rsidR="008B3874" w:rsidRDefault="008B3874" w:rsidP="008B3874">
      <w:pPr>
        <w:spacing w:after="0" w:line="240" w:lineRule="auto"/>
        <w:jc w:val="center"/>
        <w:rPr>
          <w:b/>
          <w:sz w:val="28"/>
          <w:szCs w:val="28"/>
        </w:rPr>
      </w:pPr>
    </w:p>
    <w:p w:rsidR="002E4C1F" w:rsidRPr="00861B5F" w:rsidRDefault="002E4C1F" w:rsidP="00861B5F">
      <w:pPr>
        <w:pStyle w:val="a7"/>
        <w:numPr>
          <w:ilvl w:val="0"/>
          <w:numId w:val="48"/>
        </w:numPr>
        <w:spacing w:line="360" w:lineRule="auto"/>
        <w:jc w:val="center"/>
        <w:rPr>
          <w:rFonts w:cs="Microsoft Sans Serif"/>
          <w:sz w:val="28"/>
          <w:szCs w:val="28"/>
        </w:rPr>
      </w:pPr>
      <w:r w:rsidRPr="00861B5F">
        <w:rPr>
          <w:rFonts w:cs="Microsoft Sans Serif"/>
          <w:sz w:val="28"/>
          <w:szCs w:val="28"/>
        </w:rPr>
        <w:t>Общая информация</w:t>
      </w:r>
    </w:p>
    <w:p w:rsidR="00C46C5F" w:rsidRPr="00C46C5F" w:rsidRDefault="00C46C5F" w:rsidP="00C46C5F">
      <w:pPr>
        <w:spacing w:after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46C5F">
        <w:rPr>
          <w:sz w:val="28"/>
          <w:szCs w:val="28"/>
        </w:rPr>
        <w:t xml:space="preserve">ерсональный интернет - ресурс педагога </w:t>
      </w:r>
      <w:r>
        <w:rPr>
          <w:sz w:val="28"/>
          <w:szCs w:val="28"/>
        </w:rPr>
        <w:t xml:space="preserve">является </w:t>
      </w:r>
      <w:r w:rsidRPr="00C46C5F">
        <w:rPr>
          <w:sz w:val="28"/>
          <w:szCs w:val="28"/>
        </w:rPr>
        <w:t>инструмен</w:t>
      </w:r>
      <w:r>
        <w:rPr>
          <w:sz w:val="28"/>
          <w:szCs w:val="28"/>
        </w:rPr>
        <w:t>том</w:t>
      </w:r>
      <w:r w:rsidRPr="00C46C5F">
        <w:rPr>
          <w:sz w:val="28"/>
          <w:szCs w:val="28"/>
        </w:rPr>
        <w:t xml:space="preserve"> обеспечения публичной открытости </w:t>
      </w:r>
      <w:r>
        <w:rPr>
          <w:sz w:val="28"/>
          <w:szCs w:val="28"/>
        </w:rPr>
        <w:t xml:space="preserve">педагога, </w:t>
      </w:r>
      <w:r w:rsidRPr="00C46C5F">
        <w:rPr>
          <w:sz w:val="28"/>
          <w:szCs w:val="28"/>
        </w:rPr>
        <w:t xml:space="preserve">образовательной организации, формой информационно - методического сопровождения образовательной деятельности, средством развития </w:t>
      </w:r>
      <w:r>
        <w:rPr>
          <w:sz w:val="28"/>
          <w:szCs w:val="28"/>
        </w:rPr>
        <w:t>информационно - коммуникационных технологий</w:t>
      </w:r>
      <w:r w:rsidRPr="00C46C5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ИКТ)</w:t>
      </w:r>
      <w:r w:rsidR="001927D9">
        <w:rPr>
          <w:sz w:val="28"/>
          <w:szCs w:val="28"/>
        </w:rPr>
        <w:t xml:space="preserve"> -</w:t>
      </w:r>
      <w:r w:rsidRPr="00C46C5F">
        <w:rPr>
          <w:sz w:val="28"/>
          <w:szCs w:val="28"/>
        </w:rPr>
        <w:t xml:space="preserve"> компетентности в соответствии с требованиями квалификационного справочника и профессиональных стандартов.</w:t>
      </w:r>
    </w:p>
    <w:p w:rsidR="00C46C5F" w:rsidRDefault="00C46C5F" w:rsidP="00C46C5F">
      <w:pPr>
        <w:spacing w:after="0" w:line="360" w:lineRule="auto"/>
        <w:ind w:firstLine="993"/>
        <w:jc w:val="both"/>
        <w:rPr>
          <w:sz w:val="28"/>
          <w:szCs w:val="28"/>
        </w:rPr>
      </w:pPr>
      <w:r w:rsidRPr="00C46C5F">
        <w:rPr>
          <w:sz w:val="28"/>
          <w:szCs w:val="28"/>
        </w:rPr>
        <w:t xml:space="preserve">Наличие персонального интернет </w:t>
      </w:r>
      <w:r>
        <w:rPr>
          <w:sz w:val="28"/>
          <w:szCs w:val="28"/>
        </w:rPr>
        <w:t>–</w:t>
      </w:r>
      <w:r w:rsidRPr="00C46C5F">
        <w:rPr>
          <w:sz w:val="28"/>
          <w:szCs w:val="28"/>
        </w:rPr>
        <w:t xml:space="preserve"> ресурса</w:t>
      </w:r>
      <w:r w:rsidR="001927D9">
        <w:rPr>
          <w:sz w:val="28"/>
          <w:szCs w:val="28"/>
        </w:rPr>
        <w:t xml:space="preserve"> педагога</w:t>
      </w:r>
      <w:r w:rsidRPr="00C46C5F">
        <w:rPr>
          <w:sz w:val="28"/>
          <w:szCs w:val="28"/>
        </w:rPr>
        <w:t>, доступного для разных категорий пользователей (обучающиеся, законные представители, представители общественности и педагогического сообщества, администрация образовательной организации и др.), предполагает ведение постоянной работы по его содержательному наполнению  и систематизации размещаемых материалов.</w:t>
      </w:r>
    </w:p>
    <w:p w:rsidR="002E4C1F" w:rsidRPr="008B3874" w:rsidRDefault="002E4C1F" w:rsidP="008B3874">
      <w:pPr>
        <w:widowControl w:val="0"/>
        <w:suppressAutoHyphens/>
        <w:autoSpaceDE w:val="0"/>
        <w:spacing w:after="0" w:line="360" w:lineRule="auto"/>
        <w:ind w:firstLine="993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8B3874">
        <w:rPr>
          <w:rFonts w:eastAsia="Arial" w:cs="Times New Roman"/>
          <w:bCs/>
          <w:color w:val="auto"/>
          <w:sz w:val="28"/>
          <w:szCs w:val="28"/>
          <w:lang w:eastAsia="ar-SA"/>
        </w:rPr>
        <w:t>При системно организованной работе персональный интернет</w:t>
      </w:r>
      <w:r w:rsidR="00DE130B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</w:t>
      </w:r>
      <w:r w:rsidRPr="008B3874">
        <w:rPr>
          <w:rFonts w:eastAsia="Arial" w:cs="Times New Roman"/>
          <w:bCs/>
          <w:color w:val="auto"/>
          <w:sz w:val="28"/>
          <w:szCs w:val="28"/>
          <w:lang w:eastAsia="ar-SA"/>
        </w:rPr>
        <w:t>-</w:t>
      </w:r>
      <w:r w:rsidR="00DE130B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</w:t>
      </w:r>
      <w:r w:rsidRPr="008B3874">
        <w:rPr>
          <w:rFonts w:eastAsia="Arial" w:cs="Times New Roman"/>
          <w:bCs/>
          <w:color w:val="auto"/>
          <w:sz w:val="28"/>
          <w:szCs w:val="28"/>
          <w:lang w:eastAsia="ar-SA"/>
        </w:rPr>
        <w:t>ресурс педагога обеспечива</w:t>
      </w:r>
      <w:r w:rsidR="00DE130B">
        <w:rPr>
          <w:rFonts w:eastAsia="Arial" w:cs="Times New Roman"/>
          <w:bCs/>
          <w:color w:val="auto"/>
          <w:sz w:val="28"/>
          <w:szCs w:val="28"/>
          <w:lang w:eastAsia="ar-SA"/>
        </w:rPr>
        <w:t>ет</w:t>
      </w:r>
      <w:r w:rsidRPr="008B3874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информационные потребности всех заинтересованных участников образовательных отношений о результатах </w:t>
      </w:r>
      <w:r w:rsidR="007F7DD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его </w:t>
      </w:r>
      <w:r w:rsidRPr="008B3874">
        <w:rPr>
          <w:rFonts w:eastAsia="Arial" w:cs="Times New Roman"/>
          <w:bCs/>
          <w:color w:val="auto"/>
          <w:sz w:val="28"/>
          <w:szCs w:val="28"/>
          <w:lang w:eastAsia="ar-SA"/>
        </w:rPr>
        <w:t>деятельности, профессиональном развитии, а также явля</w:t>
      </w:r>
      <w:r w:rsidR="00DE130B">
        <w:rPr>
          <w:rFonts w:eastAsia="Arial" w:cs="Times New Roman"/>
          <w:bCs/>
          <w:color w:val="auto"/>
          <w:sz w:val="28"/>
          <w:szCs w:val="28"/>
          <w:lang w:eastAsia="ar-SA"/>
        </w:rPr>
        <w:t>ется</w:t>
      </w:r>
      <w:r w:rsidRPr="008B3874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механизмом обратной связи и открытой интерактивной платформой для обсуждения актуальных профессиональных проблем.</w:t>
      </w:r>
    </w:p>
    <w:p w:rsidR="002E4C1F" w:rsidRPr="008B3874" w:rsidRDefault="002E4C1F" w:rsidP="008B3874">
      <w:pPr>
        <w:spacing w:after="0" w:line="360" w:lineRule="auto"/>
        <w:ind w:firstLine="993"/>
        <w:jc w:val="both"/>
        <w:rPr>
          <w:rFonts w:eastAsia="Times New Roman" w:cs="Times New Roman"/>
          <w:iCs/>
          <w:color w:val="auto"/>
          <w:sz w:val="28"/>
          <w:szCs w:val="28"/>
          <w:lang w:eastAsia="ru-RU"/>
        </w:rPr>
      </w:pPr>
      <w:r w:rsidRPr="008B3874">
        <w:rPr>
          <w:rFonts w:eastAsia="Times New Roman" w:cs="Times New Roman"/>
          <w:iCs/>
          <w:color w:val="auto"/>
          <w:sz w:val="28"/>
          <w:szCs w:val="28"/>
          <w:lang w:eastAsia="ru-RU"/>
        </w:rPr>
        <w:t xml:space="preserve">Персональный </w:t>
      </w:r>
      <w:r w:rsidRPr="008B3874">
        <w:rPr>
          <w:rFonts w:cs="Times New Roman"/>
          <w:sz w:val="28"/>
          <w:szCs w:val="28"/>
        </w:rPr>
        <w:t>интернет</w:t>
      </w:r>
      <w:r w:rsidR="00DE130B">
        <w:rPr>
          <w:rFonts w:cs="Times New Roman"/>
          <w:sz w:val="28"/>
          <w:szCs w:val="28"/>
        </w:rPr>
        <w:t xml:space="preserve"> </w:t>
      </w:r>
      <w:r w:rsidRPr="008B3874">
        <w:rPr>
          <w:rFonts w:cs="Times New Roman"/>
          <w:sz w:val="28"/>
          <w:szCs w:val="28"/>
        </w:rPr>
        <w:t>-</w:t>
      </w:r>
      <w:r w:rsidR="00DE130B">
        <w:rPr>
          <w:rFonts w:cs="Times New Roman"/>
          <w:sz w:val="28"/>
          <w:szCs w:val="28"/>
        </w:rPr>
        <w:t xml:space="preserve"> </w:t>
      </w:r>
      <w:r w:rsidRPr="008B3874">
        <w:rPr>
          <w:rFonts w:cs="Times New Roman"/>
          <w:sz w:val="28"/>
          <w:szCs w:val="28"/>
        </w:rPr>
        <w:t>ресурс педагогического работника позволяет</w:t>
      </w:r>
      <w:r w:rsidRPr="008B3874">
        <w:rPr>
          <w:rFonts w:eastAsia="Times New Roman" w:cs="Times New Roman"/>
          <w:iCs/>
          <w:color w:val="auto"/>
          <w:sz w:val="28"/>
          <w:szCs w:val="28"/>
          <w:lang w:eastAsia="ru-RU"/>
        </w:rPr>
        <w:t>:</w:t>
      </w:r>
    </w:p>
    <w:p w:rsidR="002E4C1F" w:rsidRPr="008B3874" w:rsidRDefault="008B3874" w:rsidP="008B3874">
      <w:pPr>
        <w:spacing w:after="0" w:line="360" w:lineRule="auto"/>
        <w:ind w:firstLine="993"/>
        <w:jc w:val="both"/>
        <w:rPr>
          <w:rFonts w:eastAsia="Times New Roman" w:cs="Times New Roman"/>
          <w:iCs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auto"/>
          <w:sz w:val="28"/>
          <w:szCs w:val="28"/>
          <w:lang w:eastAsia="ru-RU"/>
        </w:rPr>
        <w:lastRenderedPageBreak/>
        <w:t>-</w:t>
      </w:r>
      <w:r w:rsidR="002E4C1F" w:rsidRPr="008B3874">
        <w:rPr>
          <w:rFonts w:eastAsia="Times New Roman" w:cs="Times New Roman"/>
          <w:iCs/>
          <w:color w:val="auto"/>
          <w:sz w:val="28"/>
          <w:szCs w:val="28"/>
          <w:lang w:eastAsia="ru-RU"/>
        </w:rPr>
        <w:tab/>
        <w:t>осуществлять презентацию результатов профессиональной деятельности и профессионального уровня (в том числе, в целях внешней и внутренней оценки его деятельности);</w:t>
      </w:r>
    </w:p>
    <w:p w:rsidR="002E4C1F" w:rsidRPr="008B3874" w:rsidRDefault="008B3874" w:rsidP="008B3874">
      <w:pPr>
        <w:spacing w:after="0" w:line="360" w:lineRule="auto"/>
        <w:ind w:firstLine="993"/>
        <w:jc w:val="both"/>
        <w:rPr>
          <w:rFonts w:eastAsia="Times New Roman" w:cs="Times New Roman"/>
          <w:iCs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auto"/>
          <w:sz w:val="28"/>
          <w:szCs w:val="28"/>
          <w:lang w:eastAsia="ru-RU"/>
        </w:rPr>
        <w:t>-</w:t>
      </w:r>
      <w:r w:rsidR="002E4C1F" w:rsidRPr="008B3874">
        <w:rPr>
          <w:rFonts w:eastAsia="Times New Roman" w:cs="Times New Roman"/>
          <w:iCs/>
          <w:color w:val="auto"/>
          <w:sz w:val="28"/>
          <w:szCs w:val="28"/>
          <w:lang w:eastAsia="ru-RU"/>
        </w:rPr>
        <w:tab/>
        <w:t>организо</w:t>
      </w:r>
      <w:r w:rsidR="00DE130B">
        <w:rPr>
          <w:rFonts w:eastAsia="Times New Roman" w:cs="Times New Roman"/>
          <w:iCs/>
          <w:color w:val="auto"/>
          <w:sz w:val="28"/>
          <w:szCs w:val="28"/>
          <w:lang w:eastAsia="ru-RU"/>
        </w:rPr>
        <w:t>вы</w:t>
      </w:r>
      <w:r w:rsidR="002E4C1F" w:rsidRPr="008B3874">
        <w:rPr>
          <w:rFonts w:eastAsia="Times New Roman" w:cs="Times New Roman"/>
          <w:iCs/>
          <w:color w:val="auto"/>
          <w:sz w:val="28"/>
          <w:szCs w:val="28"/>
          <w:lang w:eastAsia="ru-RU"/>
        </w:rPr>
        <w:t>вать интерактивное взаимодействие с коллегами, родителями, представителями администрации, представителями общественных организаций и др.;</w:t>
      </w:r>
    </w:p>
    <w:p w:rsidR="002E4C1F" w:rsidRPr="008B3874" w:rsidRDefault="00196A88" w:rsidP="008B3874">
      <w:pPr>
        <w:spacing w:after="0" w:line="360" w:lineRule="auto"/>
        <w:ind w:firstLine="993"/>
        <w:jc w:val="both"/>
        <w:rPr>
          <w:rFonts w:eastAsia="Times New Roman" w:cs="Times New Roman"/>
          <w:iCs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auto"/>
          <w:sz w:val="28"/>
          <w:szCs w:val="28"/>
          <w:lang w:eastAsia="ru-RU"/>
        </w:rPr>
        <w:t>-</w:t>
      </w:r>
      <w:r w:rsidR="002E4C1F" w:rsidRPr="008B3874">
        <w:rPr>
          <w:rFonts w:eastAsia="Times New Roman" w:cs="Times New Roman"/>
          <w:iCs/>
          <w:color w:val="auto"/>
          <w:sz w:val="28"/>
          <w:szCs w:val="28"/>
          <w:lang w:eastAsia="ru-RU"/>
        </w:rPr>
        <w:tab/>
        <w:t>использовать электронное обучение и дистанционные образовательные технологии;</w:t>
      </w:r>
    </w:p>
    <w:p w:rsidR="002E4C1F" w:rsidRPr="008B3874" w:rsidRDefault="00196A88" w:rsidP="008B3874">
      <w:pPr>
        <w:spacing w:after="0" w:line="360" w:lineRule="auto"/>
        <w:ind w:firstLine="993"/>
        <w:jc w:val="both"/>
        <w:rPr>
          <w:rFonts w:eastAsia="Times New Roman" w:cs="Times New Roman"/>
          <w:iCs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auto"/>
          <w:sz w:val="28"/>
          <w:szCs w:val="28"/>
          <w:lang w:eastAsia="ru-RU"/>
        </w:rPr>
        <w:t>-</w:t>
      </w:r>
      <w:r w:rsidR="002E4C1F" w:rsidRPr="008B3874">
        <w:rPr>
          <w:rFonts w:eastAsia="Times New Roman" w:cs="Times New Roman"/>
          <w:iCs/>
          <w:color w:val="auto"/>
          <w:sz w:val="28"/>
          <w:szCs w:val="28"/>
          <w:lang w:eastAsia="ru-RU"/>
        </w:rPr>
        <w:tab/>
        <w:t xml:space="preserve">повышать персональный уровень </w:t>
      </w:r>
      <w:r w:rsidR="006A3B71">
        <w:rPr>
          <w:rFonts w:eastAsia="Times New Roman" w:cs="Times New Roman"/>
          <w:iCs/>
          <w:color w:val="auto"/>
          <w:sz w:val="28"/>
          <w:szCs w:val="28"/>
          <w:lang w:eastAsia="ru-RU"/>
        </w:rPr>
        <w:t xml:space="preserve">ИКТ </w:t>
      </w:r>
      <w:r w:rsidR="001927D9">
        <w:rPr>
          <w:rFonts w:eastAsia="Times New Roman" w:cs="Times New Roman"/>
          <w:iCs/>
          <w:color w:val="auto"/>
          <w:sz w:val="28"/>
          <w:szCs w:val="28"/>
          <w:lang w:eastAsia="ru-RU"/>
        </w:rPr>
        <w:t xml:space="preserve">- </w:t>
      </w:r>
      <w:r w:rsidR="002E4C1F" w:rsidRPr="008B3874">
        <w:rPr>
          <w:rFonts w:eastAsia="Times New Roman" w:cs="Times New Roman"/>
          <w:iCs/>
          <w:color w:val="auto"/>
          <w:sz w:val="28"/>
          <w:szCs w:val="28"/>
          <w:lang w:eastAsia="ru-RU"/>
        </w:rPr>
        <w:t>компетенций;</w:t>
      </w:r>
    </w:p>
    <w:p w:rsidR="002E4C1F" w:rsidRPr="008B3874" w:rsidRDefault="00196A88" w:rsidP="008B3874">
      <w:pPr>
        <w:spacing w:after="0" w:line="360" w:lineRule="auto"/>
        <w:ind w:firstLine="993"/>
        <w:jc w:val="both"/>
        <w:rPr>
          <w:rFonts w:eastAsia="Times New Roman" w:cs="Times New Roman"/>
          <w:iCs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auto"/>
          <w:sz w:val="28"/>
          <w:szCs w:val="28"/>
          <w:lang w:eastAsia="ru-RU"/>
        </w:rPr>
        <w:t>-</w:t>
      </w:r>
      <w:r w:rsidR="002E4C1F" w:rsidRPr="008B3874">
        <w:rPr>
          <w:rFonts w:eastAsia="Times New Roman" w:cs="Times New Roman"/>
          <w:iCs/>
          <w:color w:val="auto"/>
          <w:sz w:val="28"/>
          <w:szCs w:val="28"/>
          <w:lang w:eastAsia="ru-RU"/>
        </w:rPr>
        <w:tab/>
        <w:t>транслировать собственный инновационный педагогический опыт;</w:t>
      </w:r>
    </w:p>
    <w:p w:rsidR="002E4C1F" w:rsidRPr="008B3874" w:rsidRDefault="00196A88" w:rsidP="008B3874">
      <w:pPr>
        <w:spacing w:after="0" w:line="360" w:lineRule="auto"/>
        <w:ind w:firstLine="993"/>
        <w:jc w:val="both"/>
        <w:rPr>
          <w:rFonts w:eastAsia="Times New Roman" w:cs="Times New Roman"/>
          <w:iCs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auto"/>
          <w:sz w:val="28"/>
          <w:szCs w:val="28"/>
          <w:lang w:eastAsia="ru-RU"/>
        </w:rPr>
        <w:t>-</w:t>
      </w:r>
      <w:r w:rsidR="002E4C1F" w:rsidRPr="008B3874">
        <w:rPr>
          <w:rFonts w:eastAsia="Times New Roman" w:cs="Times New Roman"/>
          <w:iCs/>
          <w:color w:val="auto"/>
          <w:sz w:val="28"/>
          <w:szCs w:val="28"/>
          <w:lang w:eastAsia="ru-RU"/>
        </w:rPr>
        <w:tab/>
        <w:t>создавать на сервере систем</w:t>
      </w:r>
      <w:r>
        <w:rPr>
          <w:rFonts w:eastAsia="Times New Roman" w:cs="Times New Roman"/>
          <w:iCs/>
          <w:color w:val="auto"/>
          <w:sz w:val="28"/>
          <w:szCs w:val="28"/>
          <w:lang w:eastAsia="ru-RU"/>
        </w:rPr>
        <w:t>атизированного архива материалы</w:t>
      </w:r>
      <w:r w:rsidR="002E4C1F" w:rsidRPr="008B3874">
        <w:rPr>
          <w:rFonts w:eastAsia="Times New Roman" w:cs="Times New Roman"/>
          <w:iCs/>
          <w:color w:val="auto"/>
          <w:sz w:val="28"/>
          <w:szCs w:val="28"/>
          <w:lang w:eastAsia="ru-RU"/>
        </w:rPr>
        <w:t xml:space="preserve"> о своей профессиональной деятельности;</w:t>
      </w:r>
    </w:p>
    <w:p w:rsidR="002E4C1F" w:rsidRPr="008B3874" w:rsidRDefault="00196A88" w:rsidP="008B3874">
      <w:pPr>
        <w:spacing w:after="0" w:line="360" w:lineRule="auto"/>
        <w:ind w:firstLine="993"/>
        <w:jc w:val="both"/>
        <w:rPr>
          <w:rFonts w:eastAsia="Times New Roman" w:cs="Times New Roman"/>
          <w:iCs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auto"/>
          <w:sz w:val="28"/>
          <w:szCs w:val="28"/>
          <w:lang w:eastAsia="ru-RU"/>
        </w:rPr>
        <w:t>-</w:t>
      </w:r>
      <w:r w:rsidR="002E4C1F" w:rsidRPr="008B3874">
        <w:rPr>
          <w:rFonts w:eastAsia="Times New Roman" w:cs="Times New Roman"/>
          <w:iCs/>
          <w:color w:val="auto"/>
          <w:sz w:val="28"/>
          <w:szCs w:val="28"/>
          <w:lang w:eastAsia="ru-RU"/>
        </w:rPr>
        <w:tab/>
        <w:t>участвовать в профессиональных конкурсах Web-сайтов и др.</w:t>
      </w:r>
    </w:p>
    <w:p w:rsidR="00C46C5F" w:rsidRDefault="002E4C1F" w:rsidP="008B3874">
      <w:pPr>
        <w:spacing w:after="0" w:line="360" w:lineRule="auto"/>
        <w:ind w:firstLine="993"/>
        <w:jc w:val="both"/>
        <w:rPr>
          <w:sz w:val="28"/>
          <w:szCs w:val="28"/>
        </w:rPr>
      </w:pPr>
      <w:r w:rsidRPr="008B3874">
        <w:rPr>
          <w:sz w:val="28"/>
          <w:szCs w:val="28"/>
        </w:rPr>
        <w:t>Создание и наполнение персонального интернет</w:t>
      </w:r>
      <w:r w:rsidR="00E9140A">
        <w:rPr>
          <w:sz w:val="28"/>
          <w:szCs w:val="28"/>
        </w:rPr>
        <w:t xml:space="preserve"> </w:t>
      </w:r>
      <w:r w:rsidRPr="008B3874">
        <w:rPr>
          <w:sz w:val="28"/>
          <w:szCs w:val="28"/>
        </w:rPr>
        <w:t>-</w:t>
      </w:r>
      <w:r w:rsidR="00E9140A">
        <w:rPr>
          <w:sz w:val="28"/>
          <w:szCs w:val="28"/>
        </w:rPr>
        <w:t xml:space="preserve"> </w:t>
      </w:r>
      <w:r w:rsidRPr="008B3874">
        <w:rPr>
          <w:sz w:val="28"/>
          <w:szCs w:val="28"/>
        </w:rPr>
        <w:t>ресурса (сайта, персональной страницы на официальном сайте образовательной организации) позволяет развивать не только ИКТ</w:t>
      </w:r>
      <w:r w:rsidR="00E9140A">
        <w:rPr>
          <w:sz w:val="28"/>
          <w:szCs w:val="28"/>
        </w:rPr>
        <w:t xml:space="preserve"> </w:t>
      </w:r>
      <w:r w:rsidRPr="008B3874">
        <w:rPr>
          <w:sz w:val="28"/>
          <w:szCs w:val="28"/>
        </w:rPr>
        <w:t>-</w:t>
      </w:r>
      <w:r w:rsidR="00E9140A">
        <w:rPr>
          <w:sz w:val="28"/>
          <w:szCs w:val="28"/>
        </w:rPr>
        <w:t xml:space="preserve"> </w:t>
      </w:r>
      <w:r w:rsidRPr="008B3874">
        <w:rPr>
          <w:sz w:val="28"/>
          <w:szCs w:val="28"/>
        </w:rPr>
        <w:t>компетентность педагогического работника, но и в целом повы</w:t>
      </w:r>
      <w:r w:rsidR="001927D9">
        <w:rPr>
          <w:sz w:val="28"/>
          <w:szCs w:val="28"/>
        </w:rPr>
        <w:t>ша</w:t>
      </w:r>
      <w:r w:rsidRPr="008B3874">
        <w:rPr>
          <w:sz w:val="28"/>
          <w:szCs w:val="28"/>
        </w:rPr>
        <w:t xml:space="preserve">ть уровень его профессиональных компетенций. </w:t>
      </w:r>
    </w:p>
    <w:p w:rsidR="002E4C1F" w:rsidRPr="008B3874" w:rsidRDefault="006A3B71" w:rsidP="008B3874">
      <w:pPr>
        <w:spacing w:after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</w:t>
      </w:r>
      <w:r w:rsidR="002E4C1F" w:rsidRPr="008B3874">
        <w:rPr>
          <w:sz w:val="28"/>
          <w:szCs w:val="28"/>
        </w:rPr>
        <w:t>руководств</w:t>
      </w:r>
      <w:r>
        <w:rPr>
          <w:sz w:val="28"/>
          <w:szCs w:val="28"/>
        </w:rPr>
        <w:t>а</w:t>
      </w:r>
      <w:r w:rsidR="002E4C1F" w:rsidRPr="008B3874">
        <w:rPr>
          <w:sz w:val="28"/>
          <w:szCs w:val="28"/>
        </w:rPr>
        <w:t xml:space="preserve"> при создании и администрировании персонального интернет</w:t>
      </w:r>
      <w:r w:rsidR="00E9140A">
        <w:rPr>
          <w:sz w:val="28"/>
          <w:szCs w:val="28"/>
        </w:rPr>
        <w:t xml:space="preserve"> </w:t>
      </w:r>
      <w:r w:rsidR="002E4C1F" w:rsidRPr="008B3874">
        <w:rPr>
          <w:sz w:val="28"/>
          <w:szCs w:val="28"/>
        </w:rPr>
        <w:t>-</w:t>
      </w:r>
      <w:r w:rsidR="00E9140A">
        <w:rPr>
          <w:sz w:val="28"/>
          <w:szCs w:val="28"/>
        </w:rPr>
        <w:t xml:space="preserve"> </w:t>
      </w:r>
      <w:r w:rsidR="002E4C1F" w:rsidRPr="008B3874">
        <w:rPr>
          <w:sz w:val="28"/>
          <w:szCs w:val="28"/>
        </w:rPr>
        <w:t>ресурса:</w:t>
      </w:r>
    </w:p>
    <w:p w:rsidR="002E4C1F" w:rsidRPr="008B3874" w:rsidRDefault="006A3B71" w:rsidP="008B3874">
      <w:pPr>
        <w:spacing w:after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2E4C1F" w:rsidRPr="008B3874">
        <w:rPr>
          <w:sz w:val="28"/>
          <w:szCs w:val="28"/>
        </w:rPr>
        <w:t>ктуальность и социально</w:t>
      </w:r>
      <w:r w:rsidR="00E9140A">
        <w:rPr>
          <w:sz w:val="28"/>
          <w:szCs w:val="28"/>
        </w:rPr>
        <w:t xml:space="preserve"> </w:t>
      </w:r>
      <w:r w:rsidR="002E4C1F" w:rsidRPr="008B3874">
        <w:rPr>
          <w:sz w:val="28"/>
          <w:szCs w:val="28"/>
        </w:rPr>
        <w:t>-</w:t>
      </w:r>
      <w:r w:rsidR="00E9140A">
        <w:rPr>
          <w:sz w:val="28"/>
          <w:szCs w:val="28"/>
        </w:rPr>
        <w:t xml:space="preserve"> </w:t>
      </w:r>
      <w:r w:rsidR="002E4C1F" w:rsidRPr="008B3874">
        <w:rPr>
          <w:sz w:val="28"/>
          <w:szCs w:val="28"/>
        </w:rPr>
        <w:t>педагогическая значимость представляемого личного вклада педагогического работника в повышени</w:t>
      </w:r>
      <w:r w:rsidR="00E9140A">
        <w:rPr>
          <w:sz w:val="28"/>
          <w:szCs w:val="28"/>
        </w:rPr>
        <w:t>е</w:t>
      </w:r>
      <w:r>
        <w:rPr>
          <w:sz w:val="28"/>
          <w:szCs w:val="28"/>
        </w:rPr>
        <w:t xml:space="preserve"> качества образования;</w:t>
      </w:r>
    </w:p>
    <w:p w:rsidR="002E4C1F" w:rsidRPr="008B3874" w:rsidRDefault="006A3B71" w:rsidP="008B3874">
      <w:pPr>
        <w:spacing w:after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2E4C1F" w:rsidRPr="008B3874">
        <w:rPr>
          <w:sz w:val="28"/>
          <w:szCs w:val="28"/>
        </w:rPr>
        <w:t>одержательная насыщенность и тематическая организованность представленной информации: конкретность содержания; важность для различных категорий участников образовательных отношений; наличие системы навигации; структурированность информации по рубрикам и тематическим направлениям и т.д.</w:t>
      </w:r>
      <w:r>
        <w:rPr>
          <w:sz w:val="28"/>
          <w:szCs w:val="28"/>
        </w:rPr>
        <w:t>;</w:t>
      </w:r>
    </w:p>
    <w:p w:rsidR="002E4C1F" w:rsidRPr="008B3874" w:rsidRDefault="006A3B71" w:rsidP="008B3874">
      <w:pPr>
        <w:spacing w:after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E4C1F" w:rsidRPr="008B3874">
        <w:rPr>
          <w:sz w:val="28"/>
          <w:szCs w:val="28"/>
        </w:rPr>
        <w:t xml:space="preserve">бразовательная и методическая ценность размещаемых материалов: демонстрация новых знаний и образовательных технологий; использование современных приемов и методов обучения (воспитания) в предметной области; </w:t>
      </w:r>
      <w:r w:rsidR="002E4C1F" w:rsidRPr="008B3874">
        <w:rPr>
          <w:sz w:val="28"/>
          <w:szCs w:val="28"/>
        </w:rPr>
        <w:lastRenderedPageBreak/>
        <w:t xml:space="preserve">возможность практического воспроизведения прогрессивного опыта </w:t>
      </w:r>
      <w:r w:rsidR="00E9140A">
        <w:rPr>
          <w:sz w:val="28"/>
          <w:szCs w:val="28"/>
        </w:rPr>
        <w:t>-</w:t>
      </w:r>
      <w:r w:rsidR="002E4C1F" w:rsidRPr="008B3874">
        <w:rPr>
          <w:sz w:val="28"/>
          <w:szCs w:val="28"/>
        </w:rPr>
        <w:t xml:space="preserve"> методические рекомендации, памятки и т.п.; о</w:t>
      </w:r>
      <w:r>
        <w:rPr>
          <w:sz w:val="28"/>
          <w:szCs w:val="28"/>
        </w:rPr>
        <w:t>птимальность частоты обновления;</w:t>
      </w:r>
    </w:p>
    <w:p w:rsidR="002E4C1F" w:rsidRPr="008B3874" w:rsidRDefault="006A3B71" w:rsidP="008B3874">
      <w:pPr>
        <w:spacing w:after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8B3874">
        <w:rPr>
          <w:sz w:val="28"/>
          <w:szCs w:val="28"/>
        </w:rPr>
        <w:t xml:space="preserve">вторский характер </w:t>
      </w:r>
      <w:r>
        <w:rPr>
          <w:sz w:val="28"/>
          <w:szCs w:val="28"/>
        </w:rPr>
        <w:t>(о</w:t>
      </w:r>
      <w:r w:rsidR="002E4C1F" w:rsidRPr="008B3874">
        <w:rPr>
          <w:sz w:val="28"/>
          <w:szCs w:val="28"/>
        </w:rPr>
        <w:t>ригинальность и новизна представленных разработок, творческий подход:</w:t>
      </w:r>
      <w:r>
        <w:rPr>
          <w:sz w:val="28"/>
          <w:szCs w:val="28"/>
        </w:rPr>
        <w:t xml:space="preserve"> </w:t>
      </w:r>
      <w:r w:rsidR="002E4C1F" w:rsidRPr="008B3874">
        <w:rPr>
          <w:sz w:val="28"/>
          <w:szCs w:val="28"/>
        </w:rPr>
        <w:t xml:space="preserve"> материалы (новые идеи, технологии и т.п.)</w:t>
      </w:r>
      <w:r>
        <w:rPr>
          <w:sz w:val="28"/>
          <w:szCs w:val="28"/>
        </w:rPr>
        <w:t>;</w:t>
      </w:r>
    </w:p>
    <w:p w:rsidR="002E4C1F" w:rsidRPr="008B3874" w:rsidRDefault="006A3B71" w:rsidP="008B3874">
      <w:pPr>
        <w:spacing w:after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2E4C1F" w:rsidRPr="008B3874">
        <w:rPr>
          <w:sz w:val="28"/>
          <w:szCs w:val="28"/>
        </w:rPr>
        <w:t>оздание современной информационной среды для всех участников образовательных отношений: интерактивные формы общения и обратной связи; ориентация материалов на разные группы потребителей и т.д.</w:t>
      </w:r>
      <w:r>
        <w:rPr>
          <w:sz w:val="28"/>
          <w:szCs w:val="28"/>
        </w:rPr>
        <w:t>;</w:t>
      </w:r>
    </w:p>
    <w:p w:rsidR="002E4C1F" w:rsidRPr="008B3874" w:rsidRDefault="006A3B71" w:rsidP="008B3874">
      <w:pPr>
        <w:spacing w:after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2E4C1F" w:rsidRPr="008B3874">
        <w:rPr>
          <w:sz w:val="28"/>
          <w:szCs w:val="28"/>
        </w:rPr>
        <w:t>истемность, технологичность и репрезентативность (возможность транслирования) педагогического опыта: концепция, программа, план мероприятий, система диагностики, конкретный пример педагогической деятельности,</w:t>
      </w:r>
      <w:r>
        <w:rPr>
          <w:sz w:val="28"/>
          <w:szCs w:val="28"/>
        </w:rPr>
        <w:t xml:space="preserve"> результаты, полученный эффект;</w:t>
      </w:r>
    </w:p>
    <w:p w:rsidR="002E4C1F" w:rsidRPr="008B3874" w:rsidRDefault="006A3B71" w:rsidP="008B3874">
      <w:pPr>
        <w:spacing w:after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2E4C1F" w:rsidRPr="008B3874">
        <w:rPr>
          <w:sz w:val="28"/>
          <w:szCs w:val="28"/>
        </w:rPr>
        <w:t>остоверность информации: надежность используемых источников (ссылки на авторитетные источники и аргументация собственным опытом) и современность представленной информации; презентабельность информации (ее соответствие возрасту и уровню восприятия конкретных пользователей интернет</w:t>
      </w:r>
      <w:r w:rsidR="00E9140A">
        <w:rPr>
          <w:sz w:val="28"/>
          <w:szCs w:val="28"/>
        </w:rPr>
        <w:t xml:space="preserve"> -</w:t>
      </w:r>
      <w:r w:rsidR="002E4C1F" w:rsidRPr="008B3874">
        <w:rPr>
          <w:sz w:val="28"/>
          <w:szCs w:val="28"/>
        </w:rPr>
        <w:t>ресурса); соответстви</w:t>
      </w:r>
      <w:r>
        <w:rPr>
          <w:sz w:val="28"/>
          <w:szCs w:val="28"/>
        </w:rPr>
        <w:t>е этическим и культурным нормам;</w:t>
      </w:r>
    </w:p>
    <w:p w:rsidR="002E4C1F" w:rsidRPr="008B3874" w:rsidRDefault="006A3B71" w:rsidP="008B3874">
      <w:pPr>
        <w:spacing w:after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2E4C1F" w:rsidRPr="008B3874">
        <w:rPr>
          <w:sz w:val="28"/>
          <w:szCs w:val="28"/>
        </w:rPr>
        <w:t>налитический характер: описание результатов персональной педагогической деятельности по актуальным проблемам современного образования, аналитическое представление эффективности, продуктивности и перспективно</w:t>
      </w:r>
      <w:r>
        <w:rPr>
          <w:sz w:val="28"/>
          <w:szCs w:val="28"/>
        </w:rPr>
        <w:t>сти педагогической деятельности;</w:t>
      </w:r>
    </w:p>
    <w:p w:rsidR="002E4C1F" w:rsidRPr="008B3874" w:rsidRDefault="006A3B71" w:rsidP="008B3874">
      <w:pPr>
        <w:spacing w:after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2E4C1F" w:rsidRPr="008B3874">
        <w:rPr>
          <w:sz w:val="28"/>
          <w:szCs w:val="28"/>
        </w:rPr>
        <w:t xml:space="preserve">оступность информации и удобство пользования интернет </w:t>
      </w:r>
      <w:r w:rsidR="00E9140A">
        <w:rPr>
          <w:sz w:val="28"/>
          <w:szCs w:val="28"/>
        </w:rPr>
        <w:t xml:space="preserve"> - </w:t>
      </w:r>
      <w:r w:rsidR="002E4C1F" w:rsidRPr="008B3874">
        <w:rPr>
          <w:sz w:val="28"/>
          <w:szCs w:val="28"/>
        </w:rPr>
        <w:t xml:space="preserve"> ресурсом: единство дизайна и структуры меню на всех страницах; ссылки на сторонние ресурсы, указание формата и/или размера скачиваемых файлов либо других способов явного обозначения скачиваемых файлов (при необходимости); доступность  релевантного поиска;  возможность оставлять комментарии к представленному материалу, отсутствие грамматических ошибок; соблюдение речевой культуры и культуры межличностных отношений участников интернет</w:t>
      </w:r>
      <w:r w:rsidR="00E9140A">
        <w:rPr>
          <w:sz w:val="28"/>
          <w:szCs w:val="28"/>
        </w:rPr>
        <w:t xml:space="preserve"> </w:t>
      </w:r>
      <w:r w:rsidR="002E4C1F" w:rsidRPr="008B3874">
        <w:rPr>
          <w:sz w:val="28"/>
          <w:szCs w:val="28"/>
        </w:rPr>
        <w:t xml:space="preserve"> </w:t>
      </w:r>
      <w:r w:rsidR="00E9140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общения;</w:t>
      </w:r>
    </w:p>
    <w:p w:rsidR="002E4C1F" w:rsidRPr="008B3874" w:rsidRDefault="006A3B71" w:rsidP="008B3874">
      <w:pPr>
        <w:spacing w:after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э</w:t>
      </w:r>
      <w:r w:rsidR="002E4C1F" w:rsidRPr="008B3874">
        <w:rPr>
          <w:sz w:val="28"/>
          <w:szCs w:val="28"/>
        </w:rPr>
        <w:t>стетика интернет – ресурса: оригинальность стиля, адекватность цветового решения, корректность обработки графики, разумность скорости загрузки.</w:t>
      </w:r>
    </w:p>
    <w:p w:rsidR="00F80841" w:rsidRPr="008B3874" w:rsidRDefault="00F80841" w:rsidP="008B3874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9140A" w:rsidRDefault="00861B5F" w:rsidP="00861B5F">
      <w:pPr>
        <w:spacing w:after="0" w:line="240" w:lineRule="auto"/>
        <w:ind w:left="360"/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686D79">
        <w:rPr>
          <w:sz w:val="28"/>
          <w:szCs w:val="28"/>
        </w:rPr>
        <w:t xml:space="preserve">. </w:t>
      </w:r>
      <w:r w:rsidR="002E4C1F" w:rsidRPr="00E9140A">
        <w:rPr>
          <w:sz w:val="28"/>
          <w:szCs w:val="28"/>
        </w:rPr>
        <w:t>Правовые основы создания интернет</w:t>
      </w:r>
      <w:r w:rsidR="00E9140A">
        <w:rPr>
          <w:sz w:val="28"/>
          <w:szCs w:val="28"/>
        </w:rPr>
        <w:t xml:space="preserve"> </w:t>
      </w:r>
      <w:r w:rsidR="005570A0">
        <w:rPr>
          <w:sz w:val="28"/>
          <w:szCs w:val="28"/>
        </w:rPr>
        <w:t xml:space="preserve">- </w:t>
      </w:r>
      <w:r w:rsidR="002E4C1F" w:rsidRPr="00E9140A">
        <w:rPr>
          <w:sz w:val="28"/>
          <w:szCs w:val="28"/>
        </w:rPr>
        <w:t>ресурса</w:t>
      </w:r>
    </w:p>
    <w:p w:rsidR="002E4C1F" w:rsidRPr="00E9140A" w:rsidRDefault="002E4C1F" w:rsidP="00E9140A">
      <w:pPr>
        <w:spacing w:after="0" w:line="240" w:lineRule="auto"/>
        <w:ind w:left="992"/>
        <w:contextualSpacing/>
        <w:jc w:val="center"/>
        <w:rPr>
          <w:sz w:val="28"/>
          <w:szCs w:val="28"/>
        </w:rPr>
      </w:pPr>
      <w:r w:rsidRPr="00E9140A">
        <w:rPr>
          <w:sz w:val="28"/>
          <w:szCs w:val="28"/>
        </w:rPr>
        <w:t>педагогического работника</w:t>
      </w:r>
    </w:p>
    <w:p w:rsidR="002E4C1F" w:rsidRPr="00E9140A" w:rsidRDefault="002E4C1F" w:rsidP="00E9140A">
      <w:pPr>
        <w:spacing w:after="0" w:line="360" w:lineRule="auto"/>
        <w:ind w:firstLine="993"/>
        <w:contextualSpacing/>
        <w:jc w:val="both"/>
        <w:rPr>
          <w:sz w:val="28"/>
          <w:szCs w:val="28"/>
        </w:rPr>
      </w:pPr>
    </w:p>
    <w:p w:rsidR="002E4C1F" w:rsidRDefault="002E4C1F" w:rsidP="00E9140A">
      <w:pPr>
        <w:widowControl w:val="0"/>
        <w:autoSpaceDE w:val="0"/>
        <w:autoSpaceDN w:val="0"/>
        <w:spacing w:after="0" w:line="360" w:lineRule="auto"/>
        <w:ind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E9140A">
        <w:rPr>
          <w:rFonts w:eastAsia="Times New Roman" w:cs="Times New Roman"/>
          <w:color w:val="auto"/>
          <w:sz w:val="28"/>
          <w:szCs w:val="28"/>
          <w:lang w:eastAsia="ru-RU"/>
        </w:rPr>
        <w:t>Правовую основу создания интернет</w:t>
      </w:r>
      <w:r w:rsidR="005570A0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Pr="00E9140A">
        <w:rPr>
          <w:rFonts w:eastAsia="Times New Roman" w:cs="Times New Roman"/>
          <w:color w:val="auto"/>
          <w:sz w:val="28"/>
          <w:szCs w:val="28"/>
          <w:lang w:eastAsia="ru-RU"/>
        </w:rPr>
        <w:t>-</w:t>
      </w:r>
      <w:r w:rsidR="005570A0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Pr="00E9140A">
        <w:rPr>
          <w:rFonts w:eastAsia="Times New Roman" w:cs="Times New Roman"/>
          <w:color w:val="auto"/>
          <w:sz w:val="28"/>
          <w:szCs w:val="28"/>
          <w:lang w:eastAsia="ru-RU"/>
        </w:rPr>
        <w:t>ресурса педагогического работника, в том числе на официальном сайте образовательной организации, составляют следующие правовые акты:</w:t>
      </w:r>
    </w:p>
    <w:p w:rsidR="005570A0" w:rsidRPr="00E9140A" w:rsidRDefault="005570A0" w:rsidP="005570A0">
      <w:pPr>
        <w:spacing w:after="0" w:line="360" w:lineRule="auto"/>
        <w:ind w:firstLine="993"/>
        <w:contextualSpacing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- </w:t>
      </w:r>
      <w:r w:rsidRPr="00E9140A">
        <w:rPr>
          <w:rFonts w:eastAsia="Times New Roman" w:cs="Times New Roman"/>
          <w:color w:val="auto"/>
          <w:sz w:val="28"/>
          <w:szCs w:val="28"/>
          <w:lang w:eastAsia="ru-RU"/>
        </w:rPr>
        <w:t>Федеральный закон от 29.12.2012 № 273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Pr="00E9140A">
        <w:rPr>
          <w:rFonts w:eastAsia="Times New Roman" w:cs="Times New Roman"/>
          <w:color w:val="auto"/>
          <w:sz w:val="28"/>
          <w:szCs w:val="28"/>
          <w:lang w:eastAsia="ru-RU"/>
        </w:rPr>
        <w:t>-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Pr="00E9140A">
        <w:rPr>
          <w:rFonts w:eastAsia="Times New Roman" w:cs="Times New Roman"/>
          <w:color w:val="auto"/>
          <w:sz w:val="28"/>
          <w:szCs w:val="28"/>
          <w:lang w:eastAsia="ru-RU"/>
        </w:rPr>
        <w:t xml:space="preserve">ФЗ «Об образовании в </w:t>
      </w:r>
      <w:r w:rsidR="00660D70">
        <w:rPr>
          <w:rFonts w:eastAsia="Times New Roman" w:cs="Times New Roman"/>
          <w:color w:val="auto"/>
          <w:sz w:val="28"/>
          <w:szCs w:val="28"/>
          <w:lang w:eastAsia="ru-RU"/>
        </w:rPr>
        <w:t>Российской Федерации»;</w:t>
      </w:r>
    </w:p>
    <w:p w:rsidR="002E4C1F" w:rsidRPr="00E9140A" w:rsidRDefault="005570A0" w:rsidP="005570A0">
      <w:pPr>
        <w:widowControl w:val="0"/>
        <w:autoSpaceDE w:val="0"/>
        <w:autoSpaceDN w:val="0"/>
        <w:spacing w:after="0" w:line="360" w:lineRule="auto"/>
        <w:ind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- 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>Федеральный закон от 27.07.2006 № 149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>-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>ФЗ «Об информации, информационных технологиях и</w:t>
      </w:r>
      <w:r w:rsidR="00660D70">
        <w:rPr>
          <w:rFonts w:eastAsia="Times New Roman" w:cs="Times New Roman"/>
          <w:color w:val="auto"/>
          <w:sz w:val="28"/>
          <w:szCs w:val="28"/>
          <w:lang w:eastAsia="ru-RU"/>
        </w:rPr>
        <w:t xml:space="preserve"> о защите информации»;</w:t>
      </w:r>
    </w:p>
    <w:p w:rsidR="002E4C1F" w:rsidRPr="00E9140A" w:rsidRDefault="005570A0" w:rsidP="005570A0">
      <w:pPr>
        <w:spacing w:after="0" w:line="360" w:lineRule="auto"/>
        <w:ind w:firstLine="993"/>
        <w:contextualSpacing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- 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>Федеральный закон от 27.07.2006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№ </w:t>
      </w:r>
      <w:r w:rsidR="00660D70">
        <w:rPr>
          <w:rFonts w:eastAsia="Times New Roman" w:cs="Times New Roman"/>
          <w:color w:val="auto"/>
          <w:sz w:val="28"/>
          <w:szCs w:val="28"/>
          <w:lang w:eastAsia="ru-RU"/>
        </w:rPr>
        <w:t>152-ФЗ «О персональных данных»;</w:t>
      </w:r>
    </w:p>
    <w:p w:rsidR="002E4C1F" w:rsidRPr="00E9140A" w:rsidRDefault="005570A0" w:rsidP="005570A0">
      <w:pPr>
        <w:widowControl w:val="0"/>
        <w:autoSpaceDE w:val="0"/>
        <w:autoSpaceDN w:val="0"/>
        <w:spacing w:after="0" w:line="360" w:lineRule="auto"/>
        <w:ind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-  </w:t>
      </w:r>
      <w:r w:rsidR="00660D70">
        <w:rPr>
          <w:rFonts w:eastAsia="Times New Roman" w:cs="Times New Roman"/>
          <w:color w:val="auto"/>
          <w:sz w:val="28"/>
          <w:szCs w:val="28"/>
          <w:lang w:eastAsia="ru-RU"/>
        </w:rPr>
        <w:t>п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 xml:space="preserve">остановление Правительства 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>Российской Федерации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 xml:space="preserve"> от 10.07.2013 № 582 «Об утверждении правил размещения на официальном сайте образовательной организации в информационно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>-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>телекоммуникационной сети Интернет и обновления информации об об</w:t>
      </w:r>
      <w:r w:rsidR="00660D70">
        <w:rPr>
          <w:rFonts w:eastAsia="Times New Roman" w:cs="Times New Roman"/>
          <w:color w:val="auto"/>
          <w:sz w:val="28"/>
          <w:szCs w:val="28"/>
          <w:lang w:eastAsia="ru-RU"/>
        </w:rPr>
        <w:t>разовательной организации»;</w:t>
      </w:r>
    </w:p>
    <w:p w:rsidR="002E4C1F" w:rsidRDefault="005570A0" w:rsidP="005570A0">
      <w:pPr>
        <w:widowControl w:val="0"/>
        <w:autoSpaceDE w:val="0"/>
        <w:autoSpaceDN w:val="0"/>
        <w:spacing w:after="0" w:line="360" w:lineRule="auto"/>
        <w:ind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- 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 xml:space="preserve">приказ Рособрнадзора от 29.05.2014 № 785 «Об утверждении требований к структуре официального сайта образовательной  организации в информационно-телекоммуникационной сети 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>«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>Интернет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>»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 xml:space="preserve"> и формату представления на н</w:t>
      </w:r>
      <w:r w:rsidR="00660D70">
        <w:rPr>
          <w:rFonts w:eastAsia="Times New Roman" w:cs="Times New Roman"/>
          <w:color w:val="auto"/>
          <w:sz w:val="28"/>
          <w:szCs w:val="28"/>
          <w:lang w:eastAsia="ru-RU"/>
        </w:rPr>
        <w:t>ем информации».</w:t>
      </w:r>
    </w:p>
    <w:p w:rsidR="008C278F" w:rsidRPr="00E9140A" w:rsidRDefault="008C278F" w:rsidP="005570A0">
      <w:pPr>
        <w:widowControl w:val="0"/>
        <w:autoSpaceDE w:val="0"/>
        <w:autoSpaceDN w:val="0"/>
        <w:spacing w:after="0" w:line="360" w:lineRule="auto"/>
        <w:ind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8C278F" w:rsidRDefault="00686D79" w:rsidP="00686D79">
      <w:pPr>
        <w:pStyle w:val="a7"/>
        <w:widowControl w:val="0"/>
        <w:autoSpaceDE w:val="0"/>
        <w:autoSpaceDN w:val="0"/>
        <w:spacing w:after="0" w:line="240" w:lineRule="auto"/>
        <w:ind w:left="1080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val="en-US" w:eastAsia="ru-RU"/>
        </w:rPr>
        <w:t>III</w:t>
      </w:r>
      <w:r w:rsidRPr="00686D79">
        <w:rPr>
          <w:rFonts w:eastAsia="Times New Roman" w:cs="Times New Roman"/>
          <w:color w:val="auto"/>
          <w:sz w:val="28"/>
          <w:szCs w:val="28"/>
          <w:lang w:eastAsia="ru-RU"/>
        </w:rPr>
        <w:t>.</w:t>
      </w:r>
      <w:r w:rsidR="00DD3451">
        <w:rPr>
          <w:rFonts w:eastAsia="Times New Roman" w:cs="Times New Roman"/>
          <w:color w:val="auto"/>
          <w:sz w:val="28"/>
          <w:szCs w:val="28"/>
          <w:lang w:eastAsia="ru-RU"/>
        </w:rPr>
        <w:t>Основные о</w:t>
      </w:r>
      <w:r w:rsidR="005570A0" w:rsidRPr="008C278F">
        <w:rPr>
          <w:rFonts w:eastAsia="Times New Roman" w:cs="Times New Roman"/>
          <w:color w:val="auto"/>
          <w:sz w:val="28"/>
          <w:szCs w:val="28"/>
          <w:lang w:eastAsia="ru-RU"/>
        </w:rPr>
        <w:t>бщи</w:t>
      </w:r>
      <w:r w:rsidR="008C278F" w:rsidRPr="008C278F">
        <w:rPr>
          <w:rFonts w:eastAsia="Times New Roman" w:cs="Times New Roman"/>
          <w:color w:val="auto"/>
          <w:sz w:val="28"/>
          <w:szCs w:val="28"/>
          <w:lang w:eastAsia="ru-RU"/>
        </w:rPr>
        <w:t>е</w:t>
      </w:r>
      <w:r w:rsidR="005570A0" w:rsidRPr="008C278F">
        <w:rPr>
          <w:rFonts w:eastAsia="Times New Roman" w:cs="Times New Roman"/>
          <w:color w:val="auto"/>
          <w:sz w:val="28"/>
          <w:szCs w:val="28"/>
          <w:lang w:eastAsia="ru-RU"/>
        </w:rPr>
        <w:t xml:space="preserve"> требования</w:t>
      </w:r>
      <w:r w:rsidR="002E4C1F" w:rsidRPr="008C278F">
        <w:rPr>
          <w:rFonts w:eastAsia="Times New Roman" w:cs="Times New Roman"/>
          <w:color w:val="auto"/>
          <w:sz w:val="28"/>
          <w:szCs w:val="28"/>
          <w:lang w:eastAsia="ru-RU"/>
        </w:rPr>
        <w:t xml:space="preserve"> при создании интернет</w:t>
      </w:r>
      <w:r w:rsidR="005570A0" w:rsidRPr="008C278F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8C278F">
        <w:rPr>
          <w:rFonts w:eastAsia="Times New Roman" w:cs="Times New Roman"/>
          <w:color w:val="auto"/>
          <w:sz w:val="28"/>
          <w:szCs w:val="28"/>
          <w:lang w:eastAsia="ru-RU"/>
        </w:rPr>
        <w:t>–</w:t>
      </w:r>
      <w:r w:rsidR="005570A0" w:rsidRPr="008C278F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2E4C1F" w:rsidRPr="008C278F">
        <w:rPr>
          <w:rFonts w:eastAsia="Times New Roman" w:cs="Times New Roman"/>
          <w:color w:val="auto"/>
          <w:sz w:val="28"/>
          <w:szCs w:val="28"/>
          <w:lang w:eastAsia="ru-RU"/>
        </w:rPr>
        <w:t>ресурса</w:t>
      </w:r>
    </w:p>
    <w:p w:rsidR="008C278F" w:rsidRDefault="002E4C1F" w:rsidP="00686D79">
      <w:pPr>
        <w:pStyle w:val="a7"/>
        <w:widowControl w:val="0"/>
        <w:autoSpaceDE w:val="0"/>
        <w:autoSpaceDN w:val="0"/>
        <w:spacing w:after="0" w:line="240" w:lineRule="auto"/>
        <w:ind w:left="0"/>
        <w:jc w:val="center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8C278F">
        <w:rPr>
          <w:rFonts w:eastAsia="Times New Roman" w:cs="Times New Roman"/>
          <w:color w:val="auto"/>
          <w:sz w:val="28"/>
          <w:szCs w:val="28"/>
          <w:lang w:eastAsia="ru-RU"/>
        </w:rPr>
        <w:t>педагогического работника</w:t>
      </w:r>
    </w:p>
    <w:p w:rsidR="008C278F" w:rsidRDefault="008C278F" w:rsidP="008C278F">
      <w:pPr>
        <w:pStyle w:val="a7"/>
        <w:widowControl w:val="0"/>
        <w:autoSpaceDE w:val="0"/>
        <w:autoSpaceDN w:val="0"/>
        <w:spacing w:after="0" w:line="240" w:lineRule="auto"/>
        <w:ind w:left="1712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2E4C1F" w:rsidRPr="008C278F" w:rsidRDefault="00556A38" w:rsidP="00556A38">
      <w:pPr>
        <w:pStyle w:val="a7"/>
        <w:widowControl w:val="0"/>
        <w:autoSpaceDE w:val="0"/>
        <w:autoSpaceDN w:val="0"/>
        <w:spacing w:after="0" w:line="360" w:lineRule="auto"/>
        <w:ind w:left="0"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>О</w:t>
      </w:r>
      <w:r w:rsidR="008C278F">
        <w:rPr>
          <w:rFonts w:eastAsia="Times New Roman" w:cs="Times New Roman"/>
          <w:color w:val="auto"/>
          <w:sz w:val="28"/>
          <w:szCs w:val="28"/>
          <w:lang w:eastAsia="ru-RU"/>
        </w:rPr>
        <w:t>сновными о</w:t>
      </w:r>
      <w:r w:rsidR="008C278F" w:rsidRPr="008C278F">
        <w:rPr>
          <w:rFonts w:eastAsia="Times New Roman" w:cs="Times New Roman"/>
          <w:color w:val="auto"/>
          <w:sz w:val="28"/>
          <w:szCs w:val="28"/>
          <w:lang w:eastAsia="ru-RU"/>
        </w:rPr>
        <w:t>бщи</w:t>
      </w:r>
      <w:r w:rsidR="008C278F">
        <w:rPr>
          <w:rFonts w:eastAsia="Times New Roman" w:cs="Times New Roman"/>
          <w:color w:val="auto"/>
          <w:sz w:val="28"/>
          <w:szCs w:val="28"/>
          <w:lang w:eastAsia="ru-RU"/>
        </w:rPr>
        <w:t>ми</w:t>
      </w:r>
      <w:r w:rsidR="008C278F" w:rsidRPr="008C278F">
        <w:rPr>
          <w:rFonts w:eastAsia="Times New Roman" w:cs="Times New Roman"/>
          <w:color w:val="auto"/>
          <w:sz w:val="28"/>
          <w:szCs w:val="28"/>
          <w:lang w:eastAsia="ru-RU"/>
        </w:rPr>
        <w:t xml:space="preserve"> требования</w:t>
      </w:r>
      <w:r w:rsidR="008C278F">
        <w:rPr>
          <w:rFonts w:eastAsia="Times New Roman" w:cs="Times New Roman"/>
          <w:color w:val="auto"/>
          <w:sz w:val="28"/>
          <w:szCs w:val="28"/>
          <w:lang w:eastAsia="ru-RU"/>
        </w:rPr>
        <w:t>ми</w:t>
      </w:r>
      <w:r w:rsidR="008C278F" w:rsidRPr="008C278F">
        <w:rPr>
          <w:rFonts w:eastAsia="Times New Roman" w:cs="Times New Roman"/>
          <w:color w:val="auto"/>
          <w:sz w:val="28"/>
          <w:szCs w:val="28"/>
          <w:lang w:eastAsia="ru-RU"/>
        </w:rPr>
        <w:t xml:space="preserve"> при создании интернет </w:t>
      </w:r>
      <w:r w:rsidR="00DD3451">
        <w:rPr>
          <w:rFonts w:eastAsia="Times New Roman" w:cs="Times New Roman"/>
          <w:color w:val="auto"/>
          <w:sz w:val="28"/>
          <w:szCs w:val="28"/>
          <w:lang w:eastAsia="ru-RU"/>
        </w:rPr>
        <w:t>-</w:t>
      </w:r>
      <w:r w:rsidR="008C278F" w:rsidRPr="008C278F">
        <w:rPr>
          <w:rFonts w:eastAsia="Times New Roman" w:cs="Times New Roman"/>
          <w:color w:val="auto"/>
          <w:sz w:val="28"/>
          <w:szCs w:val="28"/>
          <w:lang w:eastAsia="ru-RU"/>
        </w:rPr>
        <w:t xml:space="preserve"> ресурса</w:t>
      </w:r>
      <w:r w:rsidR="008C278F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8C278F" w:rsidRPr="008C278F">
        <w:rPr>
          <w:rFonts w:eastAsia="Times New Roman" w:cs="Times New Roman"/>
          <w:color w:val="auto"/>
          <w:sz w:val="28"/>
          <w:szCs w:val="28"/>
          <w:lang w:eastAsia="ru-RU"/>
        </w:rPr>
        <w:t>педагогического работника</w:t>
      </w:r>
      <w:r w:rsidR="008C278F">
        <w:rPr>
          <w:rFonts w:eastAsia="Times New Roman" w:cs="Times New Roman"/>
          <w:color w:val="auto"/>
          <w:sz w:val="28"/>
          <w:szCs w:val="28"/>
          <w:lang w:eastAsia="ru-RU"/>
        </w:rPr>
        <w:t xml:space="preserve"> являются:</w:t>
      </w:r>
    </w:p>
    <w:p w:rsidR="002E4C1F" w:rsidRPr="00DD3451" w:rsidRDefault="002E4C1F" w:rsidP="00556A38">
      <w:pPr>
        <w:pStyle w:val="a7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0"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DD3451">
        <w:rPr>
          <w:rFonts w:eastAsia="Times New Roman" w:cs="Times New Roman"/>
          <w:color w:val="auto"/>
          <w:sz w:val="28"/>
          <w:szCs w:val="28"/>
          <w:lang w:eastAsia="ru-RU"/>
        </w:rPr>
        <w:t>Разреш</w:t>
      </w:r>
      <w:r w:rsidR="005570A0" w:rsidRPr="00DD3451">
        <w:rPr>
          <w:rFonts w:eastAsia="Times New Roman" w:cs="Times New Roman"/>
          <w:color w:val="auto"/>
          <w:sz w:val="28"/>
          <w:szCs w:val="28"/>
          <w:lang w:eastAsia="ru-RU"/>
        </w:rPr>
        <w:t>ение</w:t>
      </w:r>
      <w:r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или огранич</w:t>
      </w:r>
      <w:r w:rsidR="005570A0" w:rsidRPr="00DD3451">
        <w:rPr>
          <w:rFonts w:eastAsia="Times New Roman" w:cs="Times New Roman"/>
          <w:color w:val="auto"/>
          <w:sz w:val="28"/>
          <w:szCs w:val="28"/>
          <w:lang w:eastAsia="ru-RU"/>
        </w:rPr>
        <w:t>ение доступа</w:t>
      </w:r>
      <w:r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пользовател</w:t>
      </w:r>
      <w:r w:rsidR="005570A0" w:rsidRPr="00DD3451">
        <w:rPr>
          <w:rFonts w:eastAsia="Times New Roman" w:cs="Times New Roman"/>
          <w:color w:val="auto"/>
          <w:sz w:val="28"/>
          <w:szCs w:val="28"/>
          <w:lang w:eastAsia="ru-RU"/>
        </w:rPr>
        <w:t>ей</w:t>
      </w:r>
      <w:r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к информации, </w:t>
      </w:r>
      <w:r w:rsidRPr="00DD3451">
        <w:rPr>
          <w:rFonts w:eastAsia="Times New Roman" w:cs="Times New Roman"/>
          <w:color w:val="auto"/>
          <w:sz w:val="28"/>
          <w:szCs w:val="28"/>
          <w:lang w:eastAsia="ru-RU"/>
        </w:rPr>
        <w:lastRenderedPageBreak/>
        <w:t>определ</w:t>
      </w:r>
      <w:r w:rsidR="005570A0" w:rsidRPr="00DD3451">
        <w:rPr>
          <w:rFonts w:eastAsia="Times New Roman" w:cs="Times New Roman"/>
          <w:color w:val="auto"/>
          <w:sz w:val="28"/>
          <w:szCs w:val="28"/>
          <w:lang w:eastAsia="ru-RU"/>
        </w:rPr>
        <w:t>ение</w:t>
      </w:r>
      <w:r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поряд</w:t>
      </w:r>
      <w:r w:rsidR="005570A0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ка </w:t>
      </w:r>
      <w:r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и услови</w:t>
      </w:r>
      <w:r w:rsidR="005570A0" w:rsidRPr="00DD3451">
        <w:rPr>
          <w:rFonts w:eastAsia="Times New Roman" w:cs="Times New Roman"/>
          <w:color w:val="auto"/>
          <w:sz w:val="28"/>
          <w:szCs w:val="28"/>
          <w:lang w:eastAsia="ru-RU"/>
        </w:rPr>
        <w:t>й</w:t>
      </w:r>
      <w:r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такого доступа; использова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>ние</w:t>
      </w:r>
      <w:r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информаци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>и</w:t>
      </w:r>
      <w:r w:rsidRPr="00DD3451">
        <w:rPr>
          <w:rFonts w:eastAsia="Times New Roman" w:cs="Times New Roman"/>
          <w:color w:val="auto"/>
          <w:sz w:val="28"/>
          <w:szCs w:val="28"/>
          <w:lang w:eastAsia="ru-RU"/>
        </w:rPr>
        <w:t>, в том числе распростран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>ение</w:t>
      </w:r>
      <w:r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ее, по своему усмотрению; защи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>та</w:t>
      </w:r>
      <w:r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установленными законом способами свои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>х прав</w:t>
      </w:r>
      <w:r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в случае незаконного получения информации или ее незаконного и</w:t>
      </w:r>
      <w:r w:rsidR="00660D70" w:rsidRPr="00DD3451">
        <w:rPr>
          <w:rFonts w:eastAsia="Times New Roman" w:cs="Times New Roman"/>
          <w:color w:val="auto"/>
          <w:sz w:val="28"/>
          <w:szCs w:val="28"/>
          <w:lang w:eastAsia="ru-RU"/>
        </w:rPr>
        <w:t>спользования иными лицами.</w:t>
      </w:r>
    </w:p>
    <w:p w:rsidR="002E4C1F" w:rsidRPr="00DD3451" w:rsidRDefault="00556A38" w:rsidP="00556A38">
      <w:pPr>
        <w:pStyle w:val="a7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0"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>Размещ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>ение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общедоступн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>ой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информаци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и 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-  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>общеизвестны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>х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сведени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>й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и ин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>ой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информаци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>и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>, досту</w:t>
      </w:r>
      <w:r w:rsidR="008C278F" w:rsidRPr="00DD3451">
        <w:rPr>
          <w:rFonts w:eastAsia="Times New Roman" w:cs="Times New Roman"/>
          <w:color w:val="auto"/>
          <w:sz w:val="28"/>
          <w:szCs w:val="28"/>
          <w:lang w:eastAsia="ru-RU"/>
        </w:rPr>
        <w:t>п к которой не ограничен.</w:t>
      </w:r>
    </w:p>
    <w:p w:rsidR="002E4C1F" w:rsidRPr="00DD3451" w:rsidRDefault="00556A38" w:rsidP="00556A38">
      <w:pPr>
        <w:pStyle w:val="a7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0"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>Размещ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>ение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достоверны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>х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сведени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>й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об обладателе или об ином лице, распространяющем информацию, в форме и в объеме, которые достаточны для идентификации такого ли</w:t>
      </w:r>
      <w:r w:rsidR="00DD3451" w:rsidRPr="00DD3451">
        <w:rPr>
          <w:rFonts w:eastAsia="Times New Roman" w:cs="Times New Roman"/>
          <w:color w:val="auto"/>
          <w:sz w:val="28"/>
          <w:szCs w:val="28"/>
          <w:lang w:eastAsia="ru-RU"/>
        </w:rPr>
        <w:t>ца. Владелец сайта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в сети «Интернет» обязан разместить на принадлежащем ему сайте информацию о сво</w:t>
      </w:r>
      <w:r w:rsidR="008C278F" w:rsidRPr="00DD3451">
        <w:rPr>
          <w:rFonts w:eastAsia="Times New Roman" w:cs="Times New Roman"/>
          <w:color w:val="auto"/>
          <w:sz w:val="28"/>
          <w:szCs w:val="28"/>
          <w:lang w:eastAsia="ru-RU"/>
        </w:rPr>
        <w:t>их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наименовании, месте нахождения и адресе, адресе электронной почты для направления заявления о нарушении авторских и (или) смежных прав, а также вправе предусмотреть возможность направления этого заявления посредством заполнения электронной формы на</w:t>
      </w:r>
      <w:r w:rsidR="008C278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сайте в сети «Интернет»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>.</w:t>
      </w:r>
    </w:p>
    <w:p w:rsidR="002E4C1F" w:rsidRPr="00DD3451" w:rsidRDefault="00556A38" w:rsidP="00DD3451">
      <w:pPr>
        <w:pStyle w:val="a7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0"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>Отслежива</w:t>
      </w:r>
      <w:r w:rsidR="00D96641" w:rsidRPr="00DD3451">
        <w:rPr>
          <w:rFonts w:eastAsia="Times New Roman" w:cs="Times New Roman"/>
          <w:color w:val="auto"/>
          <w:sz w:val="28"/>
          <w:szCs w:val="28"/>
          <w:lang w:eastAsia="ru-RU"/>
        </w:rPr>
        <w:t>ние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количеств</w:t>
      </w:r>
      <w:r w:rsidR="00D96641" w:rsidRPr="00DD3451">
        <w:rPr>
          <w:rFonts w:eastAsia="Times New Roman" w:cs="Times New Roman"/>
          <w:color w:val="auto"/>
          <w:sz w:val="28"/>
          <w:szCs w:val="28"/>
          <w:lang w:eastAsia="ru-RU"/>
        </w:rPr>
        <w:t>а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посещений сайта в течение суток. Владелец сайта и (или) страницы сайта в сети «Интернет», на которых размещается общедоступная информация и доступ к которым в течение суток составляет более трех тысяч пользователей сети «Интернет», при размещении и использовании указанной информации, в том числе при размещении указанной информации на данных сайте или странице сайта иными пользователями сети «Интернет», обязан обеспечивать соблюдение законодательства Российской Федерации, в частности:</w:t>
      </w:r>
    </w:p>
    <w:p w:rsidR="002E4C1F" w:rsidRPr="00E9140A" w:rsidRDefault="00D96641" w:rsidP="00DD3451">
      <w:pPr>
        <w:widowControl w:val="0"/>
        <w:autoSpaceDE w:val="0"/>
        <w:autoSpaceDN w:val="0"/>
        <w:spacing w:after="0" w:line="360" w:lineRule="auto"/>
        <w:ind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2E4C1F" w:rsidRPr="00E9140A">
        <w:rPr>
          <w:rFonts w:eastAsia="Times New Roman" w:cs="Times New Roman"/>
          <w:sz w:val="28"/>
          <w:szCs w:val="28"/>
          <w:lang w:eastAsia="ru-RU"/>
        </w:rPr>
        <w:t xml:space="preserve">не допускать использование сайта или страницы сайта в сети «Интернет» для разглашения сведений, составляющих государственную или иную специально охраняемую законом </w:t>
      </w:r>
      <w:hyperlink r:id="rId8" w:history="1">
        <w:r w:rsidR="002E4C1F" w:rsidRPr="00E9140A">
          <w:rPr>
            <w:rFonts w:eastAsia="Times New Roman" w:cs="Times New Roman"/>
            <w:sz w:val="28"/>
            <w:szCs w:val="28"/>
            <w:lang w:eastAsia="ru-RU"/>
          </w:rPr>
          <w:t>тайну</w:t>
        </w:r>
      </w:hyperlink>
      <w:r w:rsidR="002E4C1F" w:rsidRPr="00E9140A">
        <w:rPr>
          <w:rFonts w:eastAsia="Times New Roman" w:cs="Times New Roman"/>
          <w:sz w:val="28"/>
          <w:szCs w:val="28"/>
          <w:lang w:eastAsia="ru-RU"/>
        </w:rPr>
        <w:t xml:space="preserve">, для распространения 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>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нецензурную брань;</w:t>
      </w:r>
    </w:p>
    <w:p w:rsidR="002E4C1F" w:rsidRPr="00E9140A" w:rsidRDefault="00D96641" w:rsidP="00DD3451">
      <w:pPr>
        <w:widowControl w:val="0"/>
        <w:autoSpaceDE w:val="0"/>
        <w:autoSpaceDN w:val="0"/>
        <w:spacing w:after="0" w:line="360" w:lineRule="auto"/>
        <w:ind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- 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 xml:space="preserve">проверять достоверность размещаемой общедоступной информации до 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lastRenderedPageBreak/>
        <w:t>ее размещения и незамедлительно удалять размещенную недостоверную информацию;</w:t>
      </w:r>
    </w:p>
    <w:p w:rsidR="002E4C1F" w:rsidRPr="00E9140A" w:rsidRDefault="00D96641" w:rsidP="00DD3451">
      <w:pPr>
        <w:widowControl w:val="0"/>
        <w:autoSpaceDE w:val="0"/>
        <w:autoSpaceDN w:val="0"/>
        <w:spacing w:after="0" w:line="360" w:lineRule="auto"/>
        <w:ind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- 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>соблюдать требования законодательства Российской Федерации, регулирующие порядок распространения массовой информации;</w:t>
      </w:r>
    </w:p>
    <w:p w:rsidR="002E4C1F" w:rsidRPr="00E9140A" w:rsidRDefault="00D96641" w:rsidP="00DD3451">
      <w:pPr>
        <w:widowControl w:val="0"/>
        <w:autoSpaceDE w:val="0"/>
        <w:autoSpaceDN w:val="0"/>
        <w:spacing w:after="0" w:line="360" w:lineRule="auto"/>
        <w:ind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- 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>соблюдать права и законные интересы граждан и организаций, в том числе честь, достоинство и деловую репутацию граждан, деловую репутацию организаций;</w:t>
      </w:r>
    </w:p>
    <w:p w:rsidR="002E4C1F" w:rsidRPr="00E9140A" w:rsidRDefault="00D96641" w:rsidP="00DD3451">
      <w:pPr>
        <w:widowControl w:val="0"/>
        <w:autoSpaceDE w:val="0"/>
        <w:autoSpaceDN w:val="0"/>
        <w:spacing w:after="0" w:line="360" w:lineRule="auto"/>
        <w:ind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bookmarkStart w:id="0" w:name="P195"/>
      <w:bookmarkEnd w:id="0"/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- 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>не допуска</w:t>
      </w:r>
      <w:r w:rsidR="00060DEE">
        <w:rPr>
          <w:rFonts w:eastAsia="Times New Roman" w:cs="Times New Roman"/>
          <w:color w:val="auto"/>
          <w:sz w:val="28"/>
          <w:szCs w:val="28"/>
          <w:lang w:eastAsia="ru-RU"/>
        </w:rPr>
        <w:t>ть</w:t>
      </w:r>
      <w:r w:rsidR="002E4C1F" w:rsidRPr="00E9140A">
        <w:rPr>
          <w:rFonts w:eastAsia="Times New Roman" w:cs="Times New Roman"/>
          <w:color w:val="auto"/>
          <w:sz w:val="28"/>
          <w:szCs w:val="28"/>
          <w:lang w:eastAsia="ru-RU"/>
        </w:rPr>
        <w:t xml:space="preserve"> использование сайта или страницы сайта в сети «Интернет» в целях: сокрытия или фальсификации общественно значимых сведений, распространения заведомо недостоверной информации под видом достоверных сообщений; распространение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политическими убеждениями.</w:t>
      </w:r>
    </w:p>
    <w:p w:rsidR="00DD3451" w:rsidRPr="00DD3451" w:rsidRDefault="00556A38" w:rsidP="00DD3451">
      <w:pPr>
        <w:pStyle w:val="a7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0"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DD3451" w:rsidRPr="00DD3451">
        <w:rPr>
          <w:rFonts w:eastAsia="Times New Roman" w:cs="Times New Roman"/>
          <w:color w:val="auto"/>
          <w:sz w:val="28"/>
          <w:szCs w:val="28"/>
          <w:lang w:eastAsia="ru-RU"/>
        </w:rPr>
        <w:t>Соблюдение авторских и (или) смежных прав п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>ри размещении информации на сайте.</w:t>
      </w:r>
      <w:r w:rsidR="00783045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2E4C1F" w:rsidRPr="00DD3451" w:rsidRDefault="00556A38" w:rsidP="00DD3451">
      <w:pPr>
        <w:pStyle w:val="a7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0"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783045" w:rsidRPr="00DD3451">
        <w:rPr>
          <w:rFonts w:eastAsia="Times New Roman" w:cs="Times New Roman"/>
          <w:color w:val="auto"/>
          <w:sz w:val="28"/>
          <w:szCs w:val="28"/>
          <w:lang w:eastAsia="ru-RU"/>
        </w:rPr>
        <w:t>Запрет на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размещ</w:t>
      </w:r>
      <w:r w:rsidR="00783045" w:rsidRPr="00DD3451">
        <w:rPr>
          <w:rFonts w:eastAsia="Times New Roman" w:cs="Times New Roman"/>
          <w:color w:val="auto"/>
          <w:sz w:val="28"/>
          <w:szCs w:val="28"/>
          <w:lang w:eastAsia="ru-RU"/>
        </w:rPr>
        <w:t>ение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персональны</w:t>
      </w:r>
      <w:r w:rsidR="00783045" w:rsidRPr="00DD3451">
        <w:rPr>
          <w:rFonts w:eastAsia="Times New Roman" w:cs="Times New Roman"/>
          <w:color w:val="auto"/>
          <w:sz w:val="28"/>
          <w:szCs w:val="28"/>
          <w:lang w:eastAsia="ru-RU"/>
        </w:rPr>
        <w:t>х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данны</w:t>
      </w:r>
      <w:r w:rsidR="00783045" w:rsidRPr="00DD3451">
        <w:rPr>
          <w:rFonts w:eastAsia="Times New Roman" w:cs="Times New Roman"/>
          <w:color w:val="auto"/>
          <w:sz w:val="28"/>
          <w:szCs w:val="28"/>
          <w:lang w:eastAsia="ru-RU"/>
        </w:rPr>
        <w:t>х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участ</w:t>
      </w:r>
      <w:r w:rsidR="00783045" w:rsidRPr="00DD3451">
        <w:rPr>
          <w:rFonts w:eastAsia="Times New Roman" w:cs="Times New Roman"/>
          <w:color w:val="auto"/>
          <w:sz w:val="28"/>
          <w:szCs w:val="28"/>
          <w:lang w:eastAsia="ru-RU"/>
        </w:rPr>
        <w:t>ников образовательных отношений</w:t>
      </w:r>
      <w:r w:rsidR="00DD3451" w:rsidRPr="00DD3451">
        <w:rPr>
          <w:rFonts w:eastAsia="Times New Roman" w:cs="Times New Roman"/>
          <w:color w:val="auto"/>
          <w:sz w:val="28"/>
          <w:szCs w:val="28"/>
          <w:lang w:eastAsia="ru-RU"/>
        </w:rPr>
        <w:t>.</w:t>
      </w:r>
      <w:r w:rsidR="00783045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2E4C1F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B6664A" w:rsidRPr="00DD3451" w:rsidRDefault="00556A38" w:rsidP="00DD3451">
      <w:pPr>
        <w:pStyle w:val="a7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0" w:firstLine="993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>Запре</w:t>
      </w:r>
      <w:r w:rsidR="00783045" w:rsidRPr="00DD3451">
        <w:rPr>
          <w:rFonts w:eastAsia="Times New Roman" w:cs="Times New Roman"/>
          <w:color w:val="auto"/>
          <w:sz w:val="28"/>
          <w:szCs w:val="28"/>
          <w:lang w:eastAsia="ru-RU"/>
        </w:rPr>
        <w:t>т на</w:t>
      </w:r>
      <w:r w:rsidR="00B6664A" w:rsidRPr="00DD3451">
        <w:rPr>
          <w:rFonts w:eastAsia="Times New Roman" w:cs="Times New Roman"/>
          <w:color w:val="auto"/>
          <w:sz w:val="28"/>
          <w:szCs w:val="28"/>
          <w:lang w:eastAsia="ru-RU"/>
        </w:rPr>
        <w:t xml:space="preserve"> распространение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</w:t>
      </w:r>
      <w:r w:rsidR="00DD3451" w:rsidRPr="00DD3451">
        <w:rPr>
          <w:rFonts w:eastAsia="Times New Roman" w:cs="Times New Roman"/>
          <w:color w:val="auto"/>
          <w:sz w:val="28"/>
          <w:szCs w:val="28"/>
          <w:lang w:eastAsia="ru-RU"/>
        </w:rPr>
        <w:t>ративная ответственность.</w:t>
      </w:r>
    </w:p>
    <w:p w:rsidR="002E4C1F" w:rsidRPr="002E4C1F" w:rsidRDefault="002E4C1F" w:rsidP="002E4C1F">
      <w:pPr>
        <w:tabs>
          <w:tab w:val="left" w:pos="298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Theme="minorEastAsia" w:cs="Times New Roman"/>
          <w:color w:val="auto"/>
          <w:szCs w:val="24"/>
          <w:lang w:eastAsia="ru-RU"/>
        </w:rPr>
      </w:pPr>
    </w:p>
    <w:p w:rsidR="00556A38" w:rsidRPr="00686D79" w:rsidRDefault="002E4C1F" w:rsidP="00686D79">
      <w:pPr>
        <w:pStyle w:val="a7"/>
        <w:numPr>
          <w:ilvl w:val="0"/>
          <w:numId w:val="49"/>
        </w:numPr>
        <w:spacing w:after="0" w:line="240" w:lineRule="auto"/>
        <w:jc w:val="center"/>
        <w:rPr>
          <w:sz w:val="28"/>
          <w:szCs w:val="28"/>
        </w:rPr>
      </w:pPr>
      <w:r w:rsidRPr="00686D79">
        <w:rPr>
          <w:sz w:val="28"/>
          <w:szCs w:val="28"/>
        </w:rPr>
        <w:t>Информационное наполнение (контент)</w:t>
      </w:r>
    </w:p>
    <w:p w:rsidR="002E4C1F" w:rsidRPr="00556A38" w:rsidRDefault="002E4C1F" w:rsidP="00556A38">
      <w:pPr>
        <w:spacing w:after="0" w:line="240" w:lineRule="auto"/>
        <w:contextualSpacing/>
        <w:jc w:val="center"/>
        <w:rPr>
          <w:sz w:val="28"/>
          <w:szCs w:val="28"/>
        </w:rPr>
      </w:pPr>
      <w:r w:rsidRPr="00556A38">
        <w:rPr>
          <w:sz w:val="28"/>
          <w:szCs w:val="28"/>
        </w:rPr>
        <w:t>персонального интернет</w:t>
      </w:r>
      <w:r w:rsidR="00556A38">
        <w:rPr>
          <w:sz w:val="28"/>
          <w:szCs w:val="28"/>
        </w:rPr>
        <w:t xml:space="preserve"> </w:t>
      </w:r>
      <w:r w:rsidRPr="00556A38">
        <w:rPr>
          <w:sz w:val="28"/>
          <w:szCs w:val="28"/>
        </w:rPr>
        <w:t>-</w:t>
      </w:r>
      <w:r w:rsidR="00556A38">
        <w:rPr>
          <w:sz w:val="28"/>
          <w:szCs w:val="28"/>
        </w:rPr>
        <w:t xml:space="preserve"> </w:t>
      </w:r>
      <w:r w:rsidRPr="00556A38">
        <w:rPr>
          <w:sz w:val="28"/>
          <w:szCs w:val="28"/>
        </w:rPr>
        <w:t>ресурса педагогического работника</w:t>
      </w:r>
    </w:p>
    <w:p w:rsidR="002E4C1F" w:rsidRDefault="002E4C1F" w:rsidP="002E4C1F">
      <w:pPr>
        <w:spacing w:after="0" w:line="240" w:lineRule="auto"/>
        <w:ind w:firstLine="709"/>
        <w:jc w:val="both"/>
      </w:pPr>
    </w:p>
    <w:p w:rsidR="00556A38" w:rsidRPr="002E4C1F" w:rsidRDefault="00556A38" w:rsidP="002E4C1F">
      <w:pPr>
        <w:spacing w:after="0" w:line="240" w:lineRule="auto"/>
        <w:ind w:firstLine="709"/>
        <w:jc w:val="both"/>
      </w:pPr>
    </w:p>
    <w:p w:rsidR="002E4C1F" w:rsidRPr="00556A38" w:rsidRDefault="002E4C1F" w:rsidP="00556A38">
      <w:pPr>
        <w:tabs>
          <w:tab w:val="left" w:pos="2818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556A38">
        <w:rPr>
          <w:rFonts w:eastAsiaTheme="minorEastAsia" w:cs="Times New Roman"/>
          <w:color w:val="auto"/>
          <w:sz w:val="28"/>
          <w:szCs w:val="28"/>
          <w:lang w:eastAsia="ru-RU"/>
        </w:rPr>
        <w:t>При создании персонального интернет</w:t>
      </w:r>
      <w:r w:rsidR="00556A38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556A38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556A38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556A38">
        <w:rPr>
          <w:rFonts w:eastAsiaTheme="minorEastAsia" w:cs="Times New Roman"/>
          <w:color w:val="auto"/>
          <w:sz w:val="28"/>
          <w:szCs w:val="28"/>
          <w:lang w:eastAsia="ru-RU"/>
        </w:rPr>
        <w:t>ресурса основное значение имеет его информационное наполнение</w:t>
      </w:r>
      <w:r w:rsidRPr="00556A38">
        <w:rPr>
          <w:sz w:val="28"/>
          <w:szCs w:val="28"/>
        </w:rPr>
        <w:t xml:space="preserve"> </w:t>
      </w:r>
      <w:r w:rsidR="008437CD">
        <w:rPr>
          <w:sz w:val="28"/>
          <w:szCs w:val="28"/>
        </w:rPr>
        <w:t>-</w:t>
      </w:r>
      <w:r w:rsidRPr="00556A38">
        <w:rPr>
          <w:sz w:val="28"/>
          <w:szCs w:val="28"/>
        </w:rPr>
        <w:t xml:space="preserve"> </w:t>
      </w:r>
      <w:r w:rsidRPr="00556A38">
        <w:rPr>
          <w:rFonts w:eastAsiaTheme="minorEastAsia" w:cs="Times New Roman"/>
          <w:color w:val="auto"/>
          <w:sz w:val="28"/>
          <w:szCs w:val="28"/>
          <w:lang w:eastAsia="ru-RU"/>
        </w:rPr>
        <w:t>контент. Контент необходимо размещать в структурированном виде в соответствии с принципом предметно</w:t>
      </w:r>
      <w:r w:rsidR="008437C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556A38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8437C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556A38">
        <w:rPr>
          <w:rFonts w:eastAsiaTheme="minorEastAsia" w:cs="Times New Roman"/>
          <w:color w:val="auto"/>
          <w:sz w:val="28"/>
          <w:szCs w:val="28"/>
          <w:lang w:eastAsia="ru-RU"/>
        </w:rPr>
        <w:t>целевой ориентации. Так, информация должна размещаться на интернет</w:t>
      </w:r>
      <w:r w:rsidR="008437C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556A38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8437C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556A38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ресурсе </w:t>
      </w:r>
      <w:r w:rsidRPr="00556A38">
        <w:rPr>
          <w:rFonts w:eastAsiaTheme="minorEastAsia" w:cs="Times New Roman"/>
          <w:color w:val="auto"/>
          <w:sz w:val="28"/>
          <w:szCs w:val="28"/>
          <w:lang w:eastAsia="ru-RU"/>
        </w:rPr>
        <w:lastRenderedPageBreak/>
        <w:t>согласно принципу тематической направленности. Выбор дизайна ресурса, стиля изложения, формы представления и уровня сложности размещаемого материала</w:t>
      </w:r>
      <w:r w:rsidR="008437CD">
        <w:rPr>
          <w:rFonts w:eastAsiaTheme="minorEastAsia" w:cs="Times New Roman"/>
          <w:color w:val="auto"/>
          <w:sz w:val="28"/>
          <w:szCs w:val="28"/>
          <w:lang w:eastAsia="ru-RU"/>
        </w:rPr>
        <w:t>,</w:t>
      </w:r>
      <w:r w:rsidRPr="00556A38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должны определяться особенностями преподаваемого предмета, спецификой деятельности </w:t>
      </w:r>
      <w:r w:rsidR="008437C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образовательной организации </w:t>
      </w:r>
      <w:r w:rsidRPr="00556A38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(класса, параллели), спецификой целевой аудитории пользователей и т.п. </w:t>
      </w:r>
    </w:p>
    <w:p w:rsidR="008437CD" w:rsidRDefault="002E4C1F" w:rsidP="00556A38">
      <w:pPr>
        <w:tabs>
          <w:tab w:val="left" w:pos="2818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556A38">
        <w:rPr>
          <w:rFonts w:eastAsiaTheme="minorEastAsia" w:cs="Times New Roman"/>
          <w:color w:val="auto"/>
          <w:sz w:val="28"/>
          <w:szCs w:val="28"/>
          <w:lang w:eastAsia="ru-RU"/>
        </w:rPr>
        <w:t>Необходимым является возможность обновления персонального интернет</w:t>
      </w:r>
      <w:r w:rsidR="008437C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556A38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E46987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556A38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ресурса (внесение изменений и дополнений). </w:t>
      </w:r>
    </w:p>
    <w:p w:rsidR="002E4C1F" w:rsidRPr="00556A38" w:rsidRDefault="002E4C1F" w:rsidP="00556A38">
      <w:pPr>
        <w:tabs>
          <w:tab w:val="left" w:pos="2818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556A38">
        <w:rPr>
          <w:rFonts w:eastAsiaTheme="minorEastAsia" w:cs="Times New Roman"/>
          <w:color w:val="auto"/>
          <w:sz w:val="28"/>
          <w:szCs w:val="28"/>
          <w:lang w:eastAsia="ru-RU"/>
        </w:rPr>
        <w:t>Примерная структура персонального ресурса педагогического работника представлена в таблице 1.</w:t>
      </w:r>
    </w:p>
    <w:p w:rsidR="008D12B6" w:rsidRPr="002E4C1F" w:rsidRDefault="008D12B6" w:rsidP="002E4C1F">
      <w:pPr>
        <w:tabs>
          <w:tab w:val="left" w:pos="2818"/>
        </w:tabs>
        <w:autoSpaceDE w:val="0"/>
        <w:autoSpaceDN w:val="0"/>
        <w:adjustRightInd w:val="0"/>
        <w:spacing w:after="0" w:line="240" w:lineRule="auto"/>
        <w:ind w:firstLine="480"/>
        <w:jc w:val="both"/>
        <w:rPr>
          <w:rFonts w:eastAsiaTheme="minorEastAsia" w:cs="Times New Roman"/>
          <w:color w:val="auto"/>
          <w:szCs w:val="24"/>
          <w:lang w:eastAsia="ru-RU"/>
        </w:rPr>
      </w:pPr>
    </w:p>
    <w:p w:rsidR="008437CD" w:rsidRPr="008437CD" w:rsidRDefault="002E4C1F" w:rsidP="008437CD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jc w:val="right"/>
        <w:rPr>
          <w:rFonts w:eastAsiaTheme="minorEastAsia" w:cs="Microsoft Sans Serif"/>
          <w:color w:val="auto"/>
          <w:sz w:val="28"/>
          <w:szCs w:val="28"/>
          <w:lang w:eastAsia="ru-RU"/>
        </w:rPr>
      </w:pPr>
      <w:r w:rsidRPr="008437CD">
        <w:rPr>
          <w:rFonts w:eastAsiaTheme="minorEastAsia" w:cs="Microsoft Sans Serif"/>
          <w:color w:val="auto"/>
          <w:sz w:val="28"/>
          <w:szCs w:val="28"/>
          <w:lang w:eastAsia="ru-RU"/>
        </w:rPr>
        <w:t>Таблица 1</w:t>
      </w:r>
      <w:r w:rsidR="00364663">
        <w:rPr>
          <w:rFonts w:eastAsiaTheme="minorEastAsia" w:cs="Microsoft Sans Serif"/>
          <w:color w:val="auto"/>
          <w:sz w:val="28"/>
          <w:szCs w:val="28"/>
          <w:lang w:eastAsia="ru-RU"/>
        </w:rPr>
        <w:t>.</w:t>
      </w:r>
      <w:r w:rsidRPr="008437CD">
        <w:rPr>
          <w:rFonts w:eastAsiaTheme="minorEastAsia" w:cs="Microsoft Sans Serif"/>
          <w:color w:val="auto"/>
          <w:sz w:val="28"/>
          <w:szCs w:val="28"/>
          <w:lang w:eastAsia="ru-RU"/>
        </w:rPr>
        <w:t xml:space="preserve"> </w:t>
      </w:r>
    </w:p>
    <w:p w:rsidR="008437CD" w:rsidRDefault="008437CD" w:rsidP="008437CD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jc w:val="right"/>
        <w:rPr>
          <w:rFonts w:eastAsiaTheme="minorEastAsia" w:cs="Microsoft Sans Serif"/>
          <w:color w:val="auto"/>
          <w:szCs w:val="24"/>
          <w:lang w:eastAsia="ru-RU"/>
        </w:rPr>
      </w:pPr>
    </w:p>
    <w:p w:rsidR="00364663" w:rsidRDefault="002E4C1F" w:rsidP="00364663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eastAsiaTheme="minorEastAsia" w:cs="Microsoft Sans Serif"/>
          <w:color w:val="auto"/>
          <w:sz w:val="28"/>
          <w:szCs w:val="28"/>
          <w:lang w:eastAsia="ru-RU"/>
        </w:rPr>
      </w:pPr>
      <w:r w:rsidRPr="008437CD">
        <w:rPr>
          <w:rFonts w:eastAsiaTheme="minorEastAsia" w:cs="Microsoft Sans Serif"/>
          <w:color w:val="auto"/>
          <w:sz w:val="28"/>
          <w:szCs w:val="28"/>
          <w:lang w:eastAsia="ru-RU"/>
        </w:rPr>
        <w:t>Примерная структура персонального интернет</w:t>
      </w:r>
      <w:r w:rsidR="008437CD">
        <w:rPr>
          <w:rFonts w:eastAsiaTheme="minorEastAsia" w:cs="Microsoft Sans Serif"/>
          <w:color w:val="auto"/>
          <w:sz w:val="28"/>
          <w:szCs w:val="28"/>
          <w:lang w:eastAsia="ru-RU"/>
        </w:rPr>
        <w:t xml:space="preserve"> </w:t>
      </w:r>
      <w:r w:rsidR="00364663">
        <w:rPr>
          <w:rFonts w:eastAsiaTheme="minorEastAsia" w:cs="Microsoft Sans Serif"/>
          <w:color w:val="auto"/>
          <w:sz w:val="28"/>
          <w:szCs w:val="28"/>
          <w:lang w:eastAsia="ru-RU"/>
        </w:rPr>
        <w:t>–</w:t>
      </w:r>
      <w:r w:rsidR="008437CD">
        <w:rPr>
          <w:rFonts w:eastAsiaTheme="minorEastAsia" w:cs="Microsoft Sans Serif"/>
          <w:color w:val="auto"/>
          <w:sz w:val="28"/>
          <w:szCs w:val="28"/>
          <w:lang w:eastAsia="ru-RU"/>
        </w:rPr>
        <w:t xml:space="preserve"> </w:t>
      </w:r>
      <w:r w:rsidRPr="008437CD">
        <w:rPr>
          <w:rFonts w:eastAsiaTheme="minorEastAsia" w:cs="Microsoft Sans Serif"/>
          <w:color w:val="auto"/>
          <w:sz w:val="28"/>
          <w:szCs w:val="28"/>
          <w:lang w:eastAsia="ru-RU"/>
        </w:rPr>
        <w:t>ресурса</w:t>
      </w:r>
    </w:p>
    <w:p w:rsidR="002E4C1F" w:rsidRDefault="002E4C1F" w:rsidP="00364663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eastAsiaTheme="minorEastAsia" w:cs="Microsoft Sans Serif"/>
          <w:color w:val="auto"/>
          <w:sz w:val="28"/>
          <w:szCs w:val="28"/>
          <w:lang w:eastAsia="ru-RU"/>
        </w:rPr>
      </w:pPr>
      <w:r w:rsidRPr="008437CD">
        <w:rPr>
          <w:rFonts w:eastAsiaTheme="minorEastAsia" w:cs="Microsoft Sans Serif"/>
          <w:color w:val="auto"/>
          <w:sz w:val="28"/>
          <w:szCs w:val="28"/>
          <w:lang w:eastAsia="ru-RU"/>
        </w:rPr>
        <w:t xml:space="preserve"> педагогического работника</w:t>
      </w:r>
    </w:p>
    <w:p w:rsidR="008437CD" w:rsidRPr="008437CD" w:rsidRDefault="008437CD" w:rsidP="008437CD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 w:cs="Microsoft Sans Serif"/>
          <w:color w:val="auto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7513"/>
      </w:tblGrid>
      <w:tr w:rsidR="002E4C1F" w:rsidRPr="002E4C1F" w:rsidTr="000909C9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CD" w:rsidRDefault="008437CD" w:rsidP="0084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</w:p>
          <w:p w:rsidR="002E4C1F" w:rsidRDefault="002E4C1F" w:rsidP="0084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Название раздела</w:t>
            </w:r>
          </w:p>
          <w:p w:rsidR="008437CD" w:rsidRPr="008437CD" w:rsidRDefault="008437CD" w:rsidP="0084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CD" w:rsidRDefault="008437CD" w:rsidP="0084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</w:p>
          <w:p w:rsidR="002E4C1F" w:rsidRPr="008437CD" w:rsidRDefault="002E4C1F" w:rsidP="0084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2E4C1F" w:rsidRPr="002E4C1F" w:rsidTr="000909C9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1F" w:rsidRPr="008437CD" w:rsidRDefault="002E4C1F" w:rsidP="002E4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Главная страница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CD" w:rsidRDefault="008437CD" w:rsidP="002E4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О</w:t>
            </w:r>
            <w:r w:rsidR="002E4C1F"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 xml:space="preserve">сновные сведения о сайте, </w:t>
            </w:r>
            <w:r w:rsidR="002E4C1F" w:rsidRPr="008437CD">
              <w:rPr>
                <w:rFonts w:cs="Times New Roman"/>
                <w:color w:val="auto"/>
                <w:sz w:val="28"/>
                <w:szCs w:val="28"/>
              </w:rPr>
              <w:t>путеводитель</w:t>
            </w:r>
            <w:r w:rsidR="002E4C1F"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, анонс основных с</w:t>
            </w:r>
            <w:r w:rsidR="006A3B71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траниц, новости, контакты  и т.</w:t>
            </w:r>
            <w:r w:rsidR="002E4C1F"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д</w:t>
            </w:r>
            <w:r w:rsidR="006A3B71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2E4C1F" w:rsidRPr="008437CD" w:rsidRDefault="002E4C1F" w:rsidP="002E4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2E4C1F" w:rsidRPr="002E4C1F" w:rsidTr="000909C9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1F" w:rsidRPr="008437CD" w:rsidRDefault="002E4C1F" w:rsidP="002E4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Общие сведения (визитка)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1F" w:rsidRDefault="002E4C1F" w:rsidP="0084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 xml:space="preserve">Основные сведения: фото, основные сведения о педагоге, информация об </w:t>
            </w:r>
            <w:r w:rsid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образовательной организации</w:t>
            </w: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 xml:space="preserve">, дополнительная информация </w:t>
            </w:r>
          </w:p>
          <w:p w:rsidR="008437CD" w:rsidRPr="008437CD" w:rsidRDefault="008437CD" w:rsidP="0084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2E4C1F" w:rsidRPr="002E4C1F" w:rsidTr="000909C9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1F" w:rsidRPr="008437CD" w:rsidRDefault="002E4C1F" w:rsidP="002E4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Результаты педагогической деятельности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1F" w:rsidRPr="008437CD" w:rsidRDefault="008437CD" w:rsidP="0084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contextualSpacing/>
              <w:jc w:val="both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="002E4C1F"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Результаты освоения обучающимися образовательных программ по итогам мониторингов, проводимых организацией</w:t>
            </w:r>
          </w:p>
          <w:p w:rsidR="002E4C1F" w:rsidRPr="008437CD" w:rsidRDefault="008437CD" w:rsidP="0084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contextualSpacing/>
              <w:jc w:val="both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="002E4C1F"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Результаты освоения обучающимися образовательных программ по итогам мониторингов  системы образования</w:t>
            </w:r>
          </w:p>
          <w:p w:rsidR="002E4C1F" w:rsidRPr="008437CD" w:rsidRDefault="008437CD" w:rsidP="0084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contextualSpacing/>
              <w:jc w:val="both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="002E4C1F"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Результаты работы по выявлению и развитию способностей обучающихся к научной (интеллектуальной), творческой, физкультурно-спортивной деятельности, а также их участи</w:t>
            </w:r>
            <w:r w:rsidR="00060DEE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е</w:t>
            </w:r>
            <w:r w:rsidR="002E4C1F"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 xml:space="preserve"> в олимпиадах, конкурсах, фестивалях, соревнованиях</w:t>
            </w:r>
          </w:p>
          <w:p w:rsidR="002E4C1F" w:rsidRPr="008437CD" w:rsidRDefault="008437CD" w:rsidP="0084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contextualSpacing/>
              <w:jc w:val="both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="002E4C1F"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Результаты работы по повышению качества образования, совершенствованию методов обучения и воспитания, транслированию в педагогических коллективах опыта практических результатов своей профессиональной деятельности</w:t>
            </w:r>
          </w:p>
          <w:p w:rsidR="002E4C1F" w:rsidRPr="008437CD" w:rsidRDefault="008437CD" w:rsidP="0084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contextualSpacing/>
              <w:jc w:val="both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2E4C1F"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Оценка личного вклада педагогического работника в развитие сферы образования</w:t>
            </w:r>
          </w:p>
          <w:p w:rsidR="002E4C1F" w:rsidRDefault="008437CD" w:rsidP="008437CD">
            <w:pPr>
              <w:spacing w:after="0" w:line="240" w:lineRule="auto"/>
              <w:ind w:left="102"/>
              <w:contextualSpacing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="002E4C1F" w:rsidRPr="008437CD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>Результаты работы по участию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  <w:p w:rsidR="008437CD" w:rsidRPr="008437CD" w:rsidRDefault="008437CD" w:rsidP="008437CD">
            <w:pPr>
              <w:spacing w:after="0" w:line="240" w:lineRule="auto"/>
              <w:ind w:left="102"/>
              <w:contextualSpacing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2E4C1F" w:rsidRPr="002E4C1F" w:rsidTr="000909C9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1F" w:rsidRPr="008437CD" w:rsidRDefault="002E4C1F" w:rsidP="002E4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lastRenderedPageBreak/>
              <w:t>Фото-, видеомате</w:t>
            </w: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softHyphen/>
              <w:t>риалы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1F" w:rsidRDefault="002E4C1F" w:rsidP="002E4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Фото- и виде</w:t>
            </w:r>
            <w:r w:rsid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о</w:t>
            </w: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 xml:space="preserve">материалы об участии автора в деятельности </w:t>
            </w:r>
            <w:r w:rsidR="00F708F0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образовательной организации</w:t>
            </w: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, системы образования, ученических  и профессиональных сообществ (выставки, конкурсы, мероприятия и пр.)</w:t>
            </w:r>
          </w:p>
          <w:p w:rsidR="008437CD" w:rsidRPr="008437CD" w:rsidRDefault="008437CD" w:rsidP="002E4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2E4C1F" w:rsidRPr="002E4C1F" w:rsidTr="000909C9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1F" w:rsidRPr="008437CD" w:rsidRDefault="002E4C1F" w:rsidP="002E4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Гостевая книга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1F" w:rsidRPr="008437CD" w:rsidRDefault="002E4C1F" w:rsidP="002E4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</w:pP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Обратная связь с пользователями интернет</w:t>
            </w:r>
            <w:r w:rsidR="00F708F0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-</w:t>
            </w:r>
            <w:r w:rsidR="00F708F0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8437CD">
              <w:rPr>
                <w:rFonts w:eastAsiaTheme="minorEastAsia" w:cs="Times New Roman"/>
                <w:color w:val="auto"/>
                <w:sz w:val="28"/>
                <w:szCs w:val="28"/>
                <w:lang w:eastAsia="ru-RU"/>
              </w:rPr>
              <w:t>ресурса, в т.ч. тематический форум</w:t>
            </w:r>
          </w:p>
        </w:tc>
      </w:tr>
    </w:tbl>
    <w:p w:rsidR="002E4C1F" w:rsidRPr="002E4C1F" w:rsidRDefault="002E4C1F" w:rsidP="002E4C1F">
      <w:pPr>
        <w:spacing w:after="0" w:line="240" w:lineRule="auto"/>
        <w:ind w:firstLine="709"/>
        <w:jc w:val="both"/>
      </w:pPr>
    </w:p>
    <w:p w:rsidR="002E4C1F" w:rsidRPr="007F10E0" w:rsidRDefault="002E4C1F" w:rsidP="007F10E0">
      <w:pPr>
        <w:spacing w:after="0" w:line="360" w:lineRule="auto"/>
        <w:ind w:firstLine="851"/>
        <w:jc w:val="both"/>
        <w:rPr>
          <w:rFonts w:cs="Times New Roman"/>
          <w:color w:val="auto"/>
          <w:sz w:val="28"/>
          <w:szCs w:val="28"/>
        </w:rPr>
      </w:pPr>
      <w:r w:rsidRPr="007F10E0">
        <w:rPr>
          <w:rFonts w:cs="Times New Roman"/>
          <w:color w:val="auto"/>
          <w:sz w:val="28"/>
          <w:szCs w:val="28"/>
        </w:rPr>
        <w:t>Главная страница интернет</w:t>
      </w:r>
      <w:r w:rsidR="007F10E0">
        <w:rPr>
          <w:rFonts w:cs="Times New Roman"/>
          <w:color w:val="auto"/>
          <w:sz w:val="28"/>
          <w:szCs w:val="28"/>
        </w:rPr>
        <w:t xml:space="preserve"> </w:t>
      </w:r>
      <w:r w:rsidRPr="007F10E0">
        <w:rPr>
          <w:rFonts w:cs="Times New Roman"/>
          <w:color w:val="auto"/>
          <w:sz w:val="28"/>
          <w:szCs w:val="28"/>
        </w:rPr>
        <w:t>-</w:t>
      </w:r>
      <w:r w:rsidR="007F10E0">
        <w:rPr>
          <w:rFonts w:cs="Times New Roman"/>
          <w:color w:val="auto"/>
          <w:sz w:val="28"/>
          <w:szCs w:val="28"/>
        </w:rPr>
        <w:t xml:space="preserve"> </w:t>
      </w:r>
      <w:r w:rsidRPr="007F10E0">
        <w:rPr>
          <w:rFonts w:cs="Times New Roman"/>
          <w:color w:val="auto"/>
          <w:sz w:val="28"/>
          <w:szCs w:val="28"/>
        </w:rPr>
        <w:t xml:space="preserve">ресурса обычно включает обращение к пользователям сайта, путеводитель по страницам сайта, краткий анонс каждой страницы сайта, контакты (имя автора сайта, контактные телефоны, местоположение </w:t>
      </w:r>
      <w:r w:rsidR="007F10E0">
        <w:rPr>
          <w:rFonts w:cs="Times New Roman"/>
          <w:color w:val="auto"/>
          <w:sz w:val="28"/>
          <w:szCs w:val="28"/>
        </w:rPr>
        <w:t>образовательной организации</w:t>
      </w:r>
      <w:r w:rsidRPr="007F10E0">
        <w:rPr>
          <w:rFonts w:cs="Times New Roman"/>
          <w:color w:val="auto"/>
          <w:sz w:val="28"/>
          <w:szCs w:val="28"/>
        </w:rPr>
        <w:t xml:space="preserve"> на карте), новостную ленту и другое. При оформлении главной страницы важно сделать заголовки текстов активными, используя гиперссылки, что значительно облегчит навигацию для пользователей.</w:t>
      </w:r>
    </w:p>
    <w:p w:rsidR="002E4C1F" w:rsidRPr="007F10E0" w:rsidRDefault="002E4C1F" w:rsidP="007F10E0">
      <w:pPr>
        <w:spacing w:after="0" w:line="360" w:lineRule="auto"/>
        <w:ind w:firstLine="851"/>
        <w:jc w:val="both"/>
        <w:rPr>
          <w:rFonts w:cs="Times New Roman"/>
          <w:color w:val="auto"/>
          <w:sz w:val="28"/>
          <w:szCs w:val="28"/>
        </w:rPr>
      </w:pPr>
      <w:r w:rsidRPr="007F10E0">
        <w:rPr>
          <w:rFonts w:eastAsiaTheme="minorEastAsia" w:cs="Microsoft Sans Serif"/>
          <w:color w:val="auto"/>
          <w:sz w:val="28"/>
          <w:szCs w:val="28"/>
          <w:lang w:eastAsia="ru-RU"/>
        </w:rPr>
        <w:t>На персональном интернет</w:t>
      </w:r>
      <w:r w:rsidR="007F10E0">
        <w:rPr>
          <w:rFonts w:eastAsiaTheme="minorEastAsia" w:cs="Microsoft Sans Serif"/>
          <w:color w:val="auto"/>
          <w:sz w:val="28"/>
          <w:szCs w:val="28"/>
          <w:lang w:eastAsia="ru-RU"/>
        </w:rPr>
        <w:t xml:space="preserve"> </w:t>
      </w:r>
      <w:r w:rsidRPr="007F10E0">
        <w:rPr>
          <w:rFonts w:eastAsiaTheme="minorEastAsia" w:cs="Microsoft Sans Serif"/>
          <w:color w:val="auto"/>
          <w:sz w:val="28"/>
          <w:szCs w:val="28"/>
          <w:lang w:eastAsia="ru-RU"/>
        </w:rPr>
        <w:t>-</w:t>
      </w:r>
      <w:r w:rsidR="007F10E0">
        <w:rPr>
          <w:rFonts w:eastAsiaTheme="minorEastAsia" w:cs="Microsoft Sans Serif"/>
          <w:color w:val="auto"/>
          <w:sz w:val="28"/>
          <w:szCs w:val="28"/>
          <w:lang w:eastAsia="ru-RU"/>
        </w:rPr>
        <w:t xml:space="preserve"> </w:t>
      </w:r>
      <w:r w:rsidRPr="007F10E0">
        <w:rPr>
          <w:rFonts w:eastAsiaTheme="minorEastAsia" w:cs="Microsoft Sans Serif"/>
          <w:color w:val="auto"/>
          <w:sz w:val="28"/>
          <w:szCs w:val="28"/>
          <w:lang w:eastAsia="ru-RU"/>
        </w:rPr>
        <w:t xml:space="preserve">ресурсе педагогического работника </w:t>
      </w:r>
      <w:r w:rsidRPr="007F10E0">
        <w:rPr>
          <w:rFonts w:eastAsiaTheme="minorEastAsia" w:cs="Times New Roman"/>
          <w:color w:val="auto"/>
          <w:sz w:val="28"/>
          <w:szCs w:val="28"/>
          <w:lang w:eastAsia="ru-RU"/>
        </w:rPr>
        <w:t>рекомендуется размещать информацию о его профессиональной деятельности (электронное портфолио):</w:t>
      </w:r>
    </w:p>
    <w:p w:rsidR="002E4C1F" w:rsidRPr="007F10E0" w:rsidRDefault="002E4C1F" w:rsidP="007F10E0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Общие сведения о педагогическом работнике (ФИО, образование, трудовой и педагогический стаж работы, место работы, должность, дополнительное образование и др.).</w:t>
      </w:r>
    </w:p>
    <w:p w:rsidR="002E4C1F" w:rsidRPr="007F10E0" w:rsidRDefault="002E4C1F" w:rsidP="007F10E0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7F10E0">
        <w:rPr>
          <w:rFonts w:eastAsiaTheme="minorEastAsia" w:cs="Times New Roman"/>
          <w:color w:val="auto"/>
          <w:sz w:val="28"/>
          <w:szCs w:val="28"/>
          <w:lang w:eastAsia="ru-RU"/>
        </w:rPr>
        <w:t>Результаты деятельности педагогического работника по обучению:</w:t>
      </w:r>
    </w:p>
    <w:p w:rsidR="002E4C1F" w:rsidRPr="007F10E0" w:rsidRDefault="007F10E0" w:rsidP="007F10E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материалы, демонстрирующие результаты освоения обучающимися образовательных программ по преподаваемому предмету, курсу, модулю, дополнительной программе; сравнительный анализ деятельности педагогического работника за 3</w:t>
      </w:r>
      <w:r>
        <w:rPr>
          <w:sz w:val="28"/>
          <w:szCs w:val="28"/>
          <w:lang w:eastAsia="ru-RU"/>
        </w:rPr>
        <w:t>-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5 лет на основании внешних и внутренних мониторингов; результаты промежуточной и итоговой аттестации обучающихся и  т.п.</w:t>
      </w:r>
    </w:p>
    <w:p w:rsidR="002E4C1F" w:rsidRPr="007F10E0" w:rsidRDefault="002E4C1F" w:rsidP="007F10E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7F10E0">
        <w:rPr>
          <w:rFonts w:eastAsiaTheme="minorEastAsia" w:cs="Times New Roman"/>
          <w:color w:val="auto"/>
          <w:sz w:val="28"/>
          <w:szCs w:val="28"/>
          <w:lang w:eastAsia="ru-RU"/>
        </w:rPr>
        <w:lastRenderedPageBreak/>
        <w:t xml:space="preserve">Формы представления результатов освоения обучающимися образовательных программ могут иметь отличия в зависимости от занимаемой должности (направления деятельности) педагога. </w:t>
      </w:r>
    </w:p>
    <w:p w:rsidR="002E4C1F" w:rsidRPr="007F10E0" w:rsidRDefault="002E4C1F" w:rsidP="007F10E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Например:</w:t>
      </w:r>
    </w:p>
    <w:p w:rsidR="002E4C1F" w:rsidRPr="007F10E0" w:rsidRDefault="007F10E0" w:rsidP="007F10E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учитель (уровень начального общего образования) представляет аналитические материалы, отражающие д</w:t>
      </w:r>
      <w:r w:rsidR="002E4C1F" w:rsidRPr="007F10E0">
        <w:rPr>
          <w:bCs/>
          <w:sz w:val="28"/>
          <w:szCs w:val="28"/>
        </w:rPr>
        <w:t xml:space="preserve">инамику уровня сформированности УУД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по результатам итоговой диагностики обучающихся;</w:t>
      </w:r>
    </w:p>
    <w:p w:rsidR="002E4C1F" w:rsidRPr="007F10E0" w:rsidRDefault="007F10E0" w:rsidP="007F10E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учитель, преподаватель (общеобразовательный учебный цикл СПО) представляют аналитические материалы, отражающие д</w:t>
      </w:r>
      <w:r w:rsidR="002E4C1F" w:rsidRPr="007F10E0">
        <w:rPr>
          <w:bCs/>
          <w:sz w:val="28"/>
          <w:szCs w:val="28"/>
        </w:rPr>
        <w:t xml:space="preserve">инамику индивидуальных образовательных результатов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по освоению обучающимися образовательных программ по преподаваемому учебному предмету, курсу, дисциплине (модулю);</w:t>
      </w:r>
    </w:p>
    <w:p w:rsidR="002E4C1F" w:rsidRPr="007F10E0" w:rsidRDefault="007F10E0" w:rsidP="007F10E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учитель класса (параллели), проходящего государственную итоговую аттестацию, представляет материалы, отражающие показатели результатов ЕГЭ, ОГЭ, ГВЭ по предмету;</w:t>
      </w:r>
    </w:p>
    <w:p w:rsidR="002E4C1F" w:rsidRPr="007F10E0" w:rsidRDefault="007F10E0" w:rsidP="007F10E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тренер-преподаватель, старший тренер-преподаватель представляют результаты освоения обучающимися программ физкультурно-спортивной направленности;</w:t>
      </w:r>
    </w:p>
    <w:p w:rsidR="002E4C1F" w:rsidRPr="007F10E0" w:rsidRDefault="007F10E0" w:rsidP="007F10E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преподаватель (</w:t>
      </w:r>
      <w:r w:rsidR="002E4C1F" w:rsidRPr="007F10E0">
        <w:rPr>
          <w:rFonts w:eastAsiaTheme="minorEastAsia"/>
          <w:sz w:val="28"/>
          <w:szCs w:val="28"/>
        </w:rPr>
        <w:t>о</w:t>
      </w:r>
      <w:r w:rsidR="002E4C1F" w:rsidRPr="007F10E0">
        <w:rPr>
          <w:sz w:val="28"/>
          <w:szCs w:val="28"/>
        </w:rPr>
        <w:t>бщий гуманитарный и социально-экономический, математический и общий естественнонаучный, профессиональный учебные циклы, практика СПО)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, мастер производственного обучения представляют результаты освоения студентами образовательных программ по дисциплине, междисциплинарному курсу, учебной и производственной практике, профессиональному модулю;</w:t>
      </w:r>
    </w:p>
    <w:p w:rsidR="002E4C1F" w:rsidRPr="007F10E0" w:rsidRDefault="007F10E0" w:rsidP="0081674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педагог дополнительного образования представляет материалы, отражающие д</w:t>
      </w:r>
      <w:r w:rsidR="002E4C1F" w:rsidRPr="007F10E0">
        <w:rPr>
          <w:bCs/>
          <w:sz w:val="28"/>
          <w:szCs w:val="28"/>
        </w:rPr>
        <w:t xml:space="preserve">инамику индивидуальных образовательных результатов обучающихся,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сохр</w:t>
      </w:r>
      <w:r w:rsidR="00816743">
        <w:rPr>
          <w:rFonts w:eastAsiaTheme="minorEastAsia" w:cs="Times New Roman"/>
          <w:color w:val="auto"/>
          <w:sz w:val="28"/>
          <w:szCs w:val="28"/>
          <w:lang w:eastAsia="ru-RU"/>
        </w:rPr>
        <w:t>анность контингента обучающихся;</w:t>
      </w:r>
    </w:p>
    <w:p w:rsidR="002E4C1F" w:rsidRPr="007F10E0" w:rsidRDefault="007F10E0" w:rsidP="00816743">
      <w:pPr>
        <w:tabs>
          <w:tab w:val="left" w:pos="0"/>
        </w:tabs>
        <w:spacing w:line="360" w:lineRule="auto"/>
        <w:ind w:firstLine="851"/>
        <w:contextualSpacing/>
        <w:jc w:val="both"/>
        <w:rPr>
          <w:rFonts w:eastAsia="Times New Roman" w:cs="Times New Roman"/>
          <w:bCs/>
          <w:color w:val="auto"/>
          <w:sz w:val="28"/>
          <w:szCs w:val="28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педагог</w:t>
      </w:r>
      <w:r w:rsidR="0081674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81674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библиотекарь представляет результативность освоения обучающимися образовательной программы (по основам информационной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lastRenderedPageBreak/>
        <w:t xml:space="preserve">культуры), </w:t>
      </w:r>
      <w:r w:rsidR="002E4C1F" w:rsidRPr="007F10E0">
        <w:rPr>
          <w:rFonts w:eastAsia="Times New Roman" w:cs="Times New Roman"/>
          <w:bCs/>
          <w:color w:val="auto"/>
          <w:sz w:val="28"/>
          <w:szCs w:val="28"/>
        </w:rPr>
        <w:t>сохранность читательского контингента среди обучающихся, количество обучающихся, участвующих в мероприятиях;</w:t>
      </w:r>
    </w:p>
    <w:p w:rsidR="002E4C1F" w:rsidRPr="007F10E0" w:rsidRDefault="007F10E0" w:rsidP="00816743">
      <w:pPr>
        <w:tabs>
          <w:tab w:val="left" w:pos="0"/>
        </w:tabs>
        <w:spacing w:line="360" w:lineRule="auto"/>
        <w:ind w:firstLine="851"/>
        <w:contextualSpacing/>
        <w:jc w:val="both"/>
        <w:rPr>
          <w:rFonts w:eastAsia="Times New Roman" w:cs="Times New Roman"/>
          <w:bCs/>
          <w:color w:val="auto"/>
          <w:sz w:val="28"/>
          <w:szCs w:val="28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педагог</w:t>
      </w:r>
      <w:r w:rsidR="0081674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81674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организатор, старший вожатый, воспитатель школы</w:t>
      </w:r>
      <w:r w:rsidR="0081674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81674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интерната представляют результативность освоения обучающимися воспитательных программ, результативность проведенных мероприятий;</w:t>
      </w:r>
    </w:p>
    <w:p w:rsidR="002E4C1F" w:rsidRPr="007F10E0" w:rsidRDefault="007F10E0" w:rsidP="0081674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методист, инструктор</w:t>
      </w:r>
      <w:r w:rsidR="0081674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81674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методист представляют результаты профессиональной деятельности в образовательной организации в соответствии с функциональными обязанностями и профилем деятельности;</w:t>
      </w:r>
    </w:p>
    <w:p w:rsidR="002E4C1F" w:rsidRPr="007F10E0" w:rsidRDefault="007F10E0" w:rsidP="0081674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педагог</w:t>
      </w:r>
      <w:r w:rsidR="0081674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81674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психолог представляет результаты профессиональной деятельности, направленной на сохранение психического, соматического и социального благополучия обучающихся (воспитанников);</w:t>
      </w:r>
    </w:p>
    <w:p w:rsidR="002E4C1F" w:rsidRPr="007F10E0" w:rsidRDefault="007F10E0" w:rsidP="0081674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социальный педагог представляет результаты профессиональной деятельности: по профилактике и реабилитации поведения обучающихся, по коррекции развития и адаптации обучающихся;</w:t>
      </w:r>
    </w:p>
    <w:p w:rsidR="002E4C1F" w:rsidRPr="007F10E0" w:rsidRDefault="007F10E0" w:rsidP="0081674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учитель</w:t>
      </w:r>
      <w:r w:rsidR="00020CD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020CD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логопед динамику результативности коррекционно-развивающей работы представляет по протоколам ПМПК;</w:t>
      </w:r>
    </w:p>
    <w:p w:rsidR="002E4C1F" w:rsidRPr="007F10E0" w:rsidRDefault="007F10E0" w:rsidP="0081674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7F10E0">
        <w:rPr>
          <w:rFonts w:eastAsiaTheme="minorEastAsia" w:cs="Times New Roman"/>
          <w:color w:val="auto"/>
          <w:sz w:val="28"/>
          <w:szCs w:val="28"/>
          <w:lang w:eastAsia="ru-RU"/>
        </w:rPr>
        <w:t>тьютор показывает динамику процесса становления выбора обучающимся пути своего образования и т.п.</w:t>
      </w:r>
    </w:p>
    <w:p w:rsidR="002E4C1F" w:rsidRPr="00020CDD" w:rsidRDefault="002E4C1F" w:rsidP="00020CDD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020CD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Результаты </w:t>
      </w:r>
      <w:r w:rsidR="00020CD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020CDD">
        <w:rPr>
          <w:rFonts w:eastAsiaTheme="minorEastAsia" w:cs="Times New Roman"/>
          <w:color w:val="auto"/>
          <w:sz w:val="28"/>
          <w:szCs w:val="28"/>
          <w:lang w:eastAsia="ru-RU"/>
        </w:rPr>
        <w:t>деятельности педагогического работника по воспитанию и развитию:</w:t>
      </w:r>
    </w:p>
    <w:p w:rsidR="002E4C1F" w:rsidRPr="00020CDD" w:rsidRDefault="00020CDD" w:rsidP="00020CD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020CDD">
        <w:rPr>
          <w:rFonts w:eastAsiaTheme="minorEastAsia" w:cs="Times New Roman"/>
          <w:color w:val="auto"/>
          <w:sz w:val="28"/>
          <w:szCs w:val="28"/>
          <w:lang w:eastAsia="ru-RU"/>
        </w:rPr>
        <w:t>в</w:t>
      </w:r>
      <w:r w:rsidR="002E4C1F" w:rsidRPr="00020CDD">
        <w:rPr>
          <w:rFonts w:eastAsia="Times New Roman" w:cs="Times New Roman"/>
          <w:color w:val="auto"/>
          <w:sz w:val="28"/>
          <w:szCs w:val="28"/>
          <w:lang w:eastAsia="ru-RU"/>
        </w:rPr>
        <w:t>ыявление и развитие способностей обучающихся к научной (интеллектуальной), творческой, физкультурно-спортивной и др. деятельности обучающихся, их участие в олимпиадах, конкурсах, фестивалях, соревнованиях,</w:t>
      </w:r>
      <w:r w:rsidR="002E4C1F" w:rsidRPr="00020CD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интеллектуальных марафонах и др.</w:t>
      </w:r>
      <w:r w:rsidR="002E4C1F" w:rsidRPr="00020CDD">
        <w:rPr>
          <w:rFonts w:eastAsia="Times New Roman" w:cs="Times New Roman"/>
          <w:color w:val="auto"/>
          <w:sz w:val="28"/>
          <w:szCs w:val="28"/>
          <w:lang w:eastAsia="ru-RU"/>
        </w:rPr>
        <w:t xml:space="preserve">; </w:t>
      </w:r>
      <w:r w:rsidR="002E4C1F" w:rsidRPr="00020CDD">
        <w:rPr>
          <w:rFonts w:eastAsiaTheme="minorEastAsia" w:cs="Times New Roman"/>
          <w:color w:val="auto"/>
          <w:sz w:val="28"/>
          <w:szCs w:val="28"/>
          <w:lang w:eastAsia="ru-RU"/>
        </w:rPr>
        <w:t>сведения о наличии победителей, лауреатов, призеров, медалистов и т.п.; сведения о поступлении в вузы по специальности и т.п.</w:t>
      </w:r>
    </w:p>
    <w:p w:rsidR="002E4C1F" w:rsidRPr="00020CDD" w:rsidRDefault="002E4C1F" w:rsidP="00020CD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020CD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Формы представления результатов могут иметь отличия в зависимости от занимаемой должности (направления деятельности) педагога. </w:t>
      </w:r>
    </w:p>
    <w:p w:rsidR="002E4C1F" w:rsidRPr="00020CDD" w:rsidRDefault="002E4C1F" w:rsidP="00020CD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020CDD">
        <w:rPr>
          <w:rFonts w:eastAsiaTheme="minorEastAsia" w:cs="Times New Roman"/>
          <w:color w:val="auto"/>
          <w:sz w:val="28"/>
          <w:szCs w:val="28"/>
          <w:lang w:eastAsia="ru-RU"/>
        </w:rPr>
        <w:t>Например:</w:t>
      </w:r>
    </w:p>
    <w:p w:rsidR="002E4C1F" w:rsidRPr="00020CDD" w:rsidRDefault="00020CDD" w:rsidP="00020CD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lastRenderedPageBreak/>
        <w:t xml:space="preserve">- </w:t>
      </w:r>
      <w:r w:rsidR="002E4C1F" w:rsidRPr="00020CD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руководство внеурочной деятельностью (программы внеурочной деятельности (кружков, факультативов и т.п.); </w:t>
      </w:r>
    </w:p>
    <w:p w:rsidR="002E4C1F" w:rsidRPr="00020CDD" w:rsidRDefault="00020CDD" w:rsidP="00020CD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020CD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список (образцы) творческих работ, рефератов, учебно-исследовательских работ, проектов, выполненных учащимися по предмету; </w:t>
      </w:r>
    </w:p>
    <w:p w:rsidR="002E4C1F" w:rsidRPr="00020CDD" w:rsidRDefault="00020CDD" w:rsidP="00020CD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020CDD">
        <w:rPr>
          <w:rFonts w:eastAsiaTheme="minorEastAsia" w:cs="Times New Roman"/>
          <w:color w:val="auto"/>
          <w:sz w:val="28"/>
          <w:szCs w:val="28"/>
          <w:lang w:eastAsia="ru-RU"/>
        </w:rPr>
        <w:t>сценарии внеклассных мероприятий, информация о проведенных мероприятиях (выставки, предметные экскурсии, КВН, брейн</w:t>
      </w: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020CDD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020CDD">
        <w:rPr>
          <w:rFonts w:eastAsiaTheme="minorEastAsia" w:cs="Times New Roman"/>
          <w:color w:val="auto"/>
          <w:sz w:val="28"/>
          <w:szCs w:val="28"/>
          <w:lang w:eastAsia="ru-RU"/>
        </w:rPr>
        <w:t>ринги и т. п.) и др.</w:t>
      </w:r>
    </w:p>
    <w:p w:rsidR="002E4C1F" w:rsidRPr="00020CDD" w:rsidRDefault="002E4C1F" w:rsidP="00020CD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020CD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Результативность деятельности </w:t>
      </w:r>
      <w:r w:rsidRPr="00020CDD">
        <w:rPr>
          <w:rFonts w:eastAsiaTheme="minorEastAsia" w:cs="Microsoft Sans Serif"/>
          <w:color w:val="auto"/>
          <w:sz w:val="28"/>
          <w:szCs w:val="28"/>
          <w:lang w:eastAsia="ru-RU"/>
        </w:rPr>
        <w:t xml:space="preserve">педагогического работника по </w:t>
      </w:r>
      <w:r w:rsidRPr="00020CD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руководству мероприятиями различной направленности можно представить с помощью следующих показателей: уровень мероприятия (локальный, </w:t>
      </w:r>
      <w:r w:rsidRPr="00020CDD">
        <w:rPr>
          <w:rFonts w:eastAsiaTheme="minorEastAsia" w:cs="Times New Roman"/>
          <w:bCs/>
          <w:color w:val="auto"/>
          <w:sz w:val="28"/>
          <w:szCs w:val="28"/>
          <w:lang w:eastAsia="ru-RU"/>
        </w:rPr>
        <w:t>муниципальный, региональный, межрегиональный, всероссийский, международный);</w:t>
      </w:r>
      <w:r w:rsidRPr="00020CD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количество мероприятий определенной направленности;  общее количество обучающихся, охваченных мероприятиями по направлению; количество обучающихся, участвующих в одном мероприятии; возрастной диапазон участников; доля обучающихся с особыми образовательными потребностями (особо одаренными детьми) и т.п.</w:t>
      </w:r>
    </w:p>
    <w:p w:rsidR="002E4C1F" w:rsidRPr="00020CDD" w:rsidRDefault="002E4C1F" w:rsidP="004A11CC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020CD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Результаты деятельности педагогического работника по </w:t>
      </w:r>
      <w:r w:rsidRPr="00020CDD">
        <w:rPr>
          <w:sz w:val="28"/>
          <w:szCs w:val="28"/>
        </w:rPr>
        <w:t>повышению качества образования, совершенствованию методов обучения и воспитания, транслированию в педагогических коллективах опыта практических результатов своей профессиональной деятельности:</w:t>
      </w:r>
    </w:p>
    <w:p w:rsidR="002E4C1F" w:rsidRPr="00020CDD" w:rsidRDefault="004A11CC" w:rsidP="004A11CC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           </w:t>
      </w:r>
      <w:r w:rsidR="00020CD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020CDD">
        <w:rPr>
          <w:rFonts w:eastAsiaTheme="minorEastAsia" w:cs="Times New Roman"/>
          <w:color w:val="auto"/>
          <w:sz w:val="28"/>
          <w:szCs w:val="28"/>
          <w:lang w:eastAsia="ru-RU"/>
        </w:rPr>
        <w:t>формирование современной образовательной среды;</w:t>
      </w:r>
    </w:p>
    <w:p w:rsidR="002E4C1F" w:rsidRPr="00020CDD" w:rsidRDefault="00020CDD" w:rsidP="004A11C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020CDD">
        <w:rPr>
          <w:rFonts w:eastAsiaTheme="minorEastAsia" w:cs="Times New Roman"/>
          <w:color w:val="auto"/>
          <w:sz w:val="28"/>
          <w:szCs w:val="28"/>
          <w:lang w:eastAsia="ru-RU"/>
        </w:rPr>
        <w:t>результаты интеллектуальной деятельности педагога, использование в образовательном процессе новых образовательных технологий;</w:t>
      </w:r>
    </w:p>
    <w:p w:rsidR="002E4C1F" w:rsidRPr="00020CDD" w:rsidRDefault="004A11CC" w:rsidP="004A11CC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20CDD">
        <w:rPr>
          <w:sz w:val="28"/>
          <w:szCs w:val="28"/>
        </w:rPr>
        <w:t xml:space="preserve">- </w:t>
      </w:r>
      <w:r w:rsidR="002E4C1F" w:rsidRPr="00020CDD">
        <w:rPr>
          <w:sz w:val="28"/>
          <w:szCs w:val="28"/>
        </w:rPr>
        <w:t>транслирование прогрессивного опыта работы;</w:t>
      </w:r>
    </w:p>
    <w:p w:rsidR="002E4C1F" w:rsidRPr="00020CDD" w:rsidRDefault="004A11CC" w:rsidP="004A11CC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           </w:t>
      </w:r>
      <w:r w:rsidR="00020CD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020CDD">
        <w:rPr>
          <w:rFonts w:eastAsiaTheme="minorEastAsia" w:cs="Times New Roman"/>
          <w:color w:val="auto"/>
          <w:sz w:val="28"/>
          <w:szCs w:val="28"/>
          <w:lang w:eastAsia="ru-RU"/>
        </w:rPr>
        <w:t>результаты участия педагогического работника в экспериментальной и инновационной деятельности;</w:t>
      </w:r>
    </w:p>
    <w:p w:rsidR="002E4C1F" w:rsidRPr="00020CDD" w:rsidRDefault="00020CDD" w:rsidP="004A11C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020CDD">
        <w:rPr>
          <w:rFonts w:eastAsiaTheme="minorEastAsia" w:cs="Times New Roman"/>
          <w:color w:val="auto"/>
          <w:sz w:val="28"/>
          <w:szCs w:val="28"/>
          <w:lang w:eastAsia="ru-RU"/>
        </w:rPr>
        <w:t>профессиональные достижения педагогического работника (награды, грамоты, благодарственные письма и  др. индивидуальные достижения);</w:t>
      </w:r>
    </w:p>
    <w:p w:rsidR="002E4C1F" w:rsidRPr="00020CDD" w:rsidRDefault="00020CDD" w:rsidP="004A11C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020CDD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повышение уровня профессиональной компетентности (в том числе, </w:t>
      </w:r>
      <w:r w:rsidR="002E4C1F" w:rsidRPr="00020CDD">
        <w:rPr>
          <w:sz w:val="28"/>
          <w:szCs w:val="28"/>
        </w:rPr>
        <w:t xml:space="preserve">оценка профессиональной компетентности современным требованиям) </w:t>
      </w:r>
      <w:r w:rsidR="002E4C1F" w:rsidRPr="00020CDD">
        <w:rPr>
          <w:rFonts w:eastAsiaTheme="minorEastAsia" w:cs="Times New Roman"/>
          <w:color w:val="auto"/>
          <w:sz w:val="28"/>
          <w:szCs w:val="28"/>
          <w:lang w:eastAsia="ru-RU"/>
        </w:rPr>
        <w:t>и пр.</w:t>
      </w:r>
    </w:p>
    <w:p w:rsidR="002E4C1F" w:rsidRPr="004A11CC" w:rsidRDefault="002E4C1F" w:rsidP="004A11CC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4A11CC">
        <w:rPr>
          <w:rFonts w:eastAsiaTheme="minorEastAsia" w:cs="Times New Roman"/>
          <w:color w:val="auto"/>
          <w:sz w:val="28"/>
          <w:szCs w:val="28"/>
          <w:lang w:eastAsia="ru-RU"/>
        </w:rPr>
        <w:lastRenderedPageBreak/>
        <w:t>Научная и учебно-методическая работа:</w:t>
      </w:r>
    </w:p>
    <w:p w:rsidR="002E4C1F" w:rsidRPr="004A11CC" w:rsidRDefault="004A11CC" w:rsidP="004A11C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4A11CC">
        <w:rPr>
          <w:rFonts w:eastAsiaTheme="minorEastAsia" w:cs="Times New Roman"/>
          <w:color w:val="auto"/>
          <w:sz w:val="28"/>
          <w:szCs w:val="28"/>
          <w:lang w:eastAsia="ru-RU"/>
        </w:rPr>
        <w:t>участие в работе методических объединений педагогических работников организаций, в разработке психолого</w:t>
      </w:r>
      <w:r w:rsidR="001927D9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4A11CC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1927D9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="002E4C1F" w:rsidRPr="004A11CC">
        <w:rPr>
          <w:rFonts w:eastAsiaTheme="minorEastAsia" w:cs="Times New Roman"/>
          <w:color w:val="auto"/>
          <w:sz w:val="28"/>
          <w:szCs w:val="28"/>
          <w:lang w:eastAsia="ru-RU"/>
        </w:rPr>
        <w:t>педагогического  сопровождения образовательного процесса, профессиональных конкурсах.</w:t>
      </w:r>
    </w:p>
    <w:p w:rsidR="002E4C1F" w:rsidRPr="004A11CC" w:rsidRDefault="002E4C1F" w:rsidP="004A11C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4A11CC">
        <w:rPr>
          <w:rFonts w:eastAsiaTheme="minorEastAsia" w:cs="Times New Roman"/>
          <w:color w:val="auto"/>
          <w:sz w:val="28"/>
          <w:szCs w:val="28"/>
          <w:lang w:eastAsia="ru-RU"/>
        </w:rPr>
        <w:t>Например, различные учебно</w:t>
      </w:r>
      <w:r w:rsidR="001927D9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4A11CC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1927D9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4A11CC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методические материалы, свидетельствующие о профессионализме педагога: </w:t>
      </w:r>
    </w:p>
    <w:p w:rsidR="002E4C1F" w:rsidRPr="004A11CC" w:rsidRDefault="004A11CC" w:rsidP="004A11C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4A11CC">
        <w:rPr>
          <w:rFonts w:eastAsiaTheme="minorEastAsia" w:cs="Times New Roman"/>
          <w:color w:val="auto"/>
          <w:sz w:val="28"/>
          <w:szCs w:val="28"/>
          <w:lang w:eastAsia="ru-RU"/>
        </w:rPr>
        <w:t>разработанные (адаптированные) и используемые автором образовательные технологии, средства педагогической диагностики для оценки образовательных результатов и т.п.;</w:t>
      </w:r>
    </w:p>
    <w:p w:rsidR="002E4C1F" w:rsidRPr="004A11CC" w:rsidRDefault="004A11CC" w:rsidP="004A11C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4A11CC">
        <w:rPr>
          <w:rFonts w:eastAsiaTheme="minorEastAsia" w:cs="Times New Roman"/>
          <w:color w:val="auto"/>
          <w:sz w:val="28"/>
          <w:szCs w:val="28"/>
          <w:lang w:eastAsia="ru-RU"/>
        </w:rPr>
        <w:t>использование автором ИКТ в образовательном процессе;</w:t>
      </w:r>
    </w:p>
    <w:p w:rsidR="002E4C1F" w:rsidRPr="004A11CC" w:rsidRDefault="004A11CC" w:rsidP="004A11C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4A11CC">
        <w:rPr>
          <w:rFonts w:eastAsiaTheme="minorEastAsia" w:cs="Times New Roman"/>
          <w:color w:val="auto"/>
          <w:sz w:val="28"/>
          <w:szCs w:val="28"/>
          <w:lang w:eastAsia="ru-RU"/>
        </w:rPr>
        <w:t>разработанные (адаптированные) автором учебные программы;</w:t>
      </w:r>
    </w:p>
    <w:p w:rsidR="002E4C1F" w:rsidRPr="004A11CC" w:rsidRDefault="004A11CC" w:rsidP="004A11C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 xml:space="preserve">- </w:t>
      </w:r>
      <w:r w:rsidR="002E4C1F" w:rsidRPr="004A11CC">
        <w:rPr>
          <w:rFonts w:eastAsiaTheme="minorEastAsia" w:cs="Times New Roman"/>
          <w:color w:val="auto"/>
          <w:sz w:val="28"/>
          <w:szCs w:val="28"/>
          <w:lang w:eastAsia="ru-RU"/>
        </w:rPr>
        <w:t>иные учебные и методические разработки автора и др.;</w:t>
      </w:r>
    </w:p>
    <w:p w:rsidR="002E4C1F" w:rsidRPr="004A11CC" w:rsidRDefault="004A11CC" w:rsidP="004A11C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- </w:t>
      </w:r>
      <w:r w:rsidR="002E4C1F" w:rsidRPr="004A11CC">
        <w:rPr>
          <w:rFonts w:eastAsia="Times New Roman" w:cs="Times New Roman"/>
          <w:color w:val="auto"/>
          <w:sz w:val="28"/>
          <w:szCs w:val="28"/>
          <w:lang w:eastAsia="ru-RU"/>
        </w:rPr>
        <w:t>участие педагогического работника в профессиональных конкурсах.</w:t>
      </w:r>
    </w:p>
    <w:p w:rsidR="002E4C1F" w:rsidRPr="004A11CC" w:rsidRDefault="002E4C1F" w:rsidP="004A11C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4A11CC">
        <w:rPr>
          <w:rFonts w:eastAsiaTheme="minorEastAsia" w:cs="Times New Roman"/>
          <w:color w:val="auto"/>
          <w:sz w:val="28"/>
          <w:szCs w:val="28"/>
          <w:lang w:eastAsia="ru-RU"/>
        </w:rPr>
        <w:t>В целях систематизации и обеспечения достоверности размещаемой автором в открытом доступе информации рекомендуется представлять ее в виде системы индикаторов</w:t>
      </w:r>
      <w:r w:rsidRPr="004A11CC">
        <w:rPr>
          <w:sz w:val="28"/>
          <w:szCs w:val="28"/>
        </w:rPr>
        <w:t xml:space="preserve"> </w:t>
      </w:r>
      <w:r w:rsidRPr="004A11CC">
        <w:rPr>
          <w:rFonts w:eastAsiaTheme="minorEastAsia" w:cs="Times New Roman"/>
          <w:color w:val="auto"/>
          <w:sz w:val="28"/>
          <w:szCs w:val="28"/>
          <w:lang w:eastAsia="ru-RU"/>
        </w:rPr>
        <w:t>профессиональной деятельности</w:t>
      </w:r>
      <w:r w:rsidRPr="004A11CC">
        <w:rPr>
          <w:rFonts w:eastAsiaTheme="minorEastAsia" w:cs="Microsoft Sans Serif"/>
          <w:color w:val="auto"/>
          <w:sz w:val="28"/>
          <w:szCs w:val="28"/>
          <w:lang w:eastAsia="ru-RU"/>
        </w:rPr>
        <w:t xml:space="preserve"> педагогического работника.</w:t>
      </w:r>
    </w:p>
    <w:p w:rsidR="002E4C1F" w:rsidRPr="002E4C1F" w:rsidRDefault="002E4C1F" w:rsidP="002E4C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Theme="minorEastAsia" w:cs="Times New Roman"/>
          <w:color w:val="auto"/>
          <w:szCs w:val="24"/>
          <w:lang w:eastAsia="ru-RU"/>
        </w:rPr>
      </w:pPr>
    </w:p>
    <w:p w:rsidR="004A11CC" w:rsidRPr="00686D79" w:rsidRDefault="002E4C1F" w:rsidP="00686D79">
      <w:pPr>
        <w:pStyle w:val="a7"/>
        <w:numPr>
          <w:ilvl w:val="0"/>
          <w:numId w:val="49"/>
        </w:numPr>
        <w:spacing w:after="0" w:line="240" w:lineRule="auto"/>
        <w:jc w:val="center"/>
        <w:rPr>
          <w:sz w:val="28"/>
          <w:szCs w:val="28"/>
        </w:rPr>
      </w:pPr>
      <w:r w:rsidRPr="00686D79">
        <w:rPr>
          <w:sz w:val="28"/>
          <w:szCs w:val="28"/>
        </w:rPr>
        <w:t>Основные этапы создания персонального</w:t>
      </w:r>
    </w:p>
    <w:p w:rsidR="002E4C1F" w:rsidRDefault="002E4C1F" w:rsidP="004A11CC">
      <w:pPr>
        <w:spacing w:after="0" w:line="240" w:lineRule="auto"/>
        <w:ind w:left="720"/>
        <w:contextualSpacing/>
        <w:jc w:val="center"/>
        <w:rPr>
          <w:sz w:val="28"/>
          <w:szCs w:val="28"/>
        </w:rPr>
      </w:pPr>
      <w:r w:rsidRPr="004A11CC">
        <w:rPr>
          <w:sz w:val="28"/>
          <w:szCs w:val="28"/>
        </w:rPr>
        <w:t>интернет</w:t>
      </w:r>
      <w:r w:rsidR="004A11CC">
        <w:rPr>
          <w:sz w:val="28"/>
          <w:szCs w:val="28"/>
        </w:rPr>
        <w:t xml:space="preserve"> </w:t>
      </w:r>
      <w:r w:rsidRPr="004A11CC">
        <w:rPr>
          <w:sz w:val="28"/>
          <w:szCs w:val="28"/>
        </w:rPr>
        <w:t>-</w:t>
      </w:r>
      <w:r w:rsidR="004A11CC">
        <w:rPr>
          <w:sz w:val="28"/>
          <w:szCs w:val="28"/>
        </w:rPr>
        <w:t xml:space="preserve"> </w:t>
      </w:r>
      <w:r w:rsidRPr="004A11CC">
        <w:rPr>
          <w:sz w:val="28"/>
          <w:szCs w:val="28"/>
        </w:rPr>
        <w:t>ресурса педагогического работника</w:t>
      </w:r>
    </w:p>
    <w:p w:rsidR="004A11CC" w:rsidRPr="004A11CC" w:rsidRDefault="004A11CC" w:rsidP="004A11CC">
      <w:pPr>
        <w:spacing w:after="0" w:line="240" w:lineRule="auto"/>
        <w:ind w:left="720"/>
        <w:contextualSpacing/>
        <w:rPr>
          <w:sz w:val="28"/>
          <w:szCs w:val="28"/>
        </w:rPr>
      </w:pPr>
    </w:p>
    <w:p w:rsidR="002E4C1F" w:rsidRPr="004A11CC" w:rsidRDefault="002E4C1F" w:rsidP="004A11CC">
      <w:pPr>
        <w:spacing w:after="0" w:line="360" w:lineRule="auto"/>
        <w:ind w:firstLine="709"/>
        <w:jc w:val="both"/>
        <w:rPr>
          <w:sz w:val="28"/>
          <w:szCs w:val="28"/>
        </w:rPr>
      </w:pPr>
      <w:r w:rsidRPr="004A11CC">
        <w:rPr>
          <w:sz w:val="28"/>
          <w:szCs w:val="28"/>
        </w:rPr>
        <w:t>1-й этап. Целеполагание.</w:t>
      </w:r>
    </w:p>
    <w:p w:rsidR="002E4C1F" w:rsidRPr="004A11CC" w:rsidRDefault="002E4C1F" w:rsidP="004A11CC">
      <w:pPr>
        <w:spacing w:after="0" w:line="360" w:lineRule="auto"/>
        <w:ind w:firstLine="709"/>
        <w:jc w:val="both"/>
        <w:rPr>
          <w:sz w:val="28"/>
          <w:szCs w:val="28"/>
        </w:rPr>
      </w:pPr>
      <w:r w:rsidRPr="004A11CC">
        <w:rPr>
          <w:sz w:val="28"/>
          <w:szCs w:val="28"/>
        </w:rPr>
        <w:t>Определение цели создания ресурса: функции; структура интернет</w:t>
      </w:r>
      <w:r w:rsidR="004A11CC">
        <w:rPr>
          <w:sz w:val="28"/>
          <w:szCs w:val="28"/>
        </w:rPr>
        <w:t xml:space="preserve"> </w:t>
      </w:r>
      <w:r w:rsidRPr="004A11CC">
        <w:rPr>
          <w:sz w:val="28"/>
          <w:szCs w:val="28"/>
        </w:rPr>
        <w:t xml:space="preserve">-ресурса; потребители информации; дизайн элементов ресурса; </w:t>
      </w:r>
      <w:r w:rsidRPr="004A11CC">
        <w:rPr>
          <w:sz w:val="28"/>
          <w:szCs w:val="28"/>
        </w:rPr>
        <w:tab/>
        <w:t>назначение и направленность размещаемых материалов; средства и методы проектирования ресурса; выбор визуального редактора; целевая аудитория ресурса.</w:t>
      </w:r>
    </w:p>
    <w:p w:rsidR="002E4C1F" w:rsidRPr="004A11CC" w:rsidRDefault="002E4C1F" w:rsidP="004A11CC">
      <w:pPr>
        <w:spacing w:after="0" w:line="360" w:lineRule="auto"/>
        <w:ind w:firstLine="709"/>
        <w:jc w:val="both"/>
        <w:rPr>
          <w:sz w:val="28"/>
          <w:szCs w:val="28"/>
        </w:rPr>
      </w:pPr>
      <w:r w:rsidRPr="004A11CC">
        <w:rPr>
          <w:sz w:val="28"/>
          <w:szCs w:val="28"/>
        </w:rPr>
        <w:t>2-й этап. Определение типа интернет</w:t>
      </w:r>
      <w:r w:rsidR="004A11CC">
        <w:rPr>
          <w:sz w:val="28"/>
          <w:szCs w:val="28"/>
        </w:rPr>
        <w:t xml:space="preserve"> </w:t>
      </w:r>
      <w:r w:rsidRPr="004A11CC">
        <w:rPr>
          <w:sz w:val="28"/>
          <w:szCs w:val="28"/>
        </w:rPr>
        <w:t>-</w:t>
      </w:r>
      <w:r w:rsidR="004A11CC">
        <w:rPr>
          <w:sz w:val="28"/>
          <w:szCs w:val="28"/>
        </w:rPr>
        <w:t xml:space="preserve"> </w:t>
      </w:r>
      <w:r w:rsidRPr="004A11CC">
        <w:rPr>
          <w:sz w:val="28"/>
          <w:szCs w:val="28"/>
        </w:rPr>
        <w:t>ресурса.</w:t>
      </w:r>
    </w:p>
    <w:p w:rsidR="002E4C1F" w:rsidRPr="004A11CC" w:rsidRDefault="002E4C1F" w:rsidP="004A11CC">
      <w:pPr>
        <w:spacing w:after="0" w:line="360" w:lineRule="auto"/>
        <w:ind w:firstLine="709"/>
        <w:jc w:val="both"/>
        <w:rPr>
          <w:sz w:val="28"/>
          <w:szCs w:val="28"/>
        </w:rPr>
      </w:pPr>
      <w:r w:rsidRPr="004A11CC">
        <w:rPr>
          <w:sz w:val="28"/>
          <w:szCs w:val="28"/>
        </w:rPr>
        <w:t>Выбор типа персонального интернет</w:t>
      </w:r>
      <w:r w:rsidR="004A11CC">
        <w:rPr>
          <w:sz w:val="28"/>
          <w:szCs w:val="28"/>
        </w:rPr>
        <w:t xml:space="preserve"> </w:t>
      </w:r>
      <w:r w:rsidRPr="004A11CC">
        <w:rPr>
          <w:sz w:val="28"/>
          <w:szCs w:val="28"/>
        </w:rPr>
        <w:t>-</w:t>
      </w:r>
      <w:r w:rsidR="004A11CC">
        <w:rPr>
          <w:sz w:val="28"/>
          <w:szCs w:val="28"/>
        </w:rPr>
        <w:t xml:space="preserve"> </w:t>
      </w:r>
      <w:r w:rsidRPr="004A11CC">
        <w:rPr>
          <w:sz w:val="28"/>
          <w:szCs w:val="28"/>
        </w:rPr>
        <w:t xml:space="preserve">ресурса: </w:t>
      </w:r>
    </w:p>
    <w:p w:rsidR="002E4C1F" w:rsidRPr="004A11CC" w:rsidRDefault="004A11CC" w:rsidP="004A11CC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4A11CC">
        <w:rPr>
          <w:sz w:val="28"/>
          <w:szCs w:val="28"/>
        </w:rPr>
        <w:t xml:space="preserve">- </w:t>
      </w:r>
      <w:r w:rsidR="002E4C1F" w:rsidRPr="004A11CC">
        <w:rPr>
          <w:sz w:val="28"/>
          <w:szCs w:val="28"/>
        </w:rPr>
        <w:t>ресурс</w:t>
      </w:r>
      <w:r>
        <w:rPr>
          <w:sz w:val="28"/>
          <w:szCs w:val="28"/>
        </w:rPr>
        <w:t xml:space="preserve"> </w:t>
      </w:r>
      <w:r w:rsidR="002E4C1F" w:rsidRPr="004A1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E4C1F" w:rsidRPr="004A11CC">
        <w:rPr>
          <w:sz w:val="28"/>
          <w:szCs w:val="28"/>
        </w:rPr>
        <w:t xml:space="preserve">визитка (имидж учителя); </w:t>
      </w:r>
    </w:p>
    <w:p w:rsidR="002E4C1F" w:rsidRPr="004A11CC" w:rsidRDefault="004A11CC" w:rsidP="004A11CC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4A11CC">
        <w:rPr>
          <w:sz w:val="28"/>
          <w:szCs w:val="28"/>
        </w:rPr>
        <w:t xml:space="preserve">- </w:t>
      </w:r>
      <w:r w:rsidR="002E4C1F" w:rsidRPr="004A11CC">
        <w:rPr>
          <w:sz w:val="28"/>
          <w:szCs w:val="28"/>
        </w:rPr>
        <w:t>ресурс</w:t>
      </w:r>
      <w:r>
        <w:rPr>
          <w:sz w:val="28"/>
          <w:szCs w:val="28"/>
        </w:rPr>
        <w:t xml:space="preserve"> </w:t>
      </w:r>
      <w:r w:rsidR="002E4C1F" w:rsidRPr="004A1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E4C1F" w:rsidRPr="004A11CC">
        <w:rPr>
          <w:sz w:val="28"/>
          <w:szCs w:val="28"/>
        </w:rPr>
        <w:t xml:space="preserve">портфолио (общие сведения о педагоге, результаты профессиональной деятельности и достижения; ссылки на публикации и пр.); </w:t>
      </w:r>
    </w:p>
    <w:p w:rsidR="002E4C1F" w:rsidRPr="004A11CC" w:rsidRDefault="004A11CC" w:rsidP="004A11CC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4A11CC">
        <w:rPr>
          <w:sz w:val="28"/>
          <w:szCs w:val="28"/>
        </w:rPr>
        <w:lastRenderedPageBreak/>
        <w:t xml:space="preserve">- </w:t>
      </w:r>
      <w:r w:rsidR="002E4C1F" w:rsidRPr="004A11CC">
        <w:rPr>
          <w:sz w:val="28"/>
          <w:szCs w:val="28"/>
        </w:rPr>
        <w:t>предметный ресурс (текстовые документы, аудио, фото, видео, мультимедийные файлы, обеспечивающие информационно-методическое сопровождение образовательной, научно-исследовательской, экспериментальной и проектной  деятельности;</w:t>
      </w:r>
    </w:p>
    <w:p w:rsidR="002E4C1F" w:rsidRPr="004A11CC" w:rsidRDefault="004A11CC" w:rsidP="004A11CC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4A11CC">
        <w:rPr>
          <w:sz w:val="28"/>
          <w:szCs w:val="28"/>
        </w:rPr>
        <w:t xml:space="preserve">- </w:t>
      </w:r>
      <w:r w:rsidR="002E4C1F" w:rsidRPr="004A11CC">
        <w:rPr>
          <w:sz w:val="28"/>
          <w:szCs w:val="28"/>
        </w:rPr>
        <w:t>ресурс</w:t>
      </w:r>
      <w:r>
        <w:rPr>
          <w:sz w:val="28"/>
          <w:szCs w:val="28"/>
        </w:rPr>
        <w:t xml:space="preserve"> </w:t>
      </w:r>
      <w:r w:rsidR="002E4C1F" w:rsidRPr="004A1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E4C1F" w:rsidRPr="004A11CC">
        <w:rPr>
          <w:sz w:val="28"/>
          <w:szCs w:val="28"/>
        </w:rPr>
        <w:t>форум (для организации общения посетителей ресурса);</w:t>
      </w:r>
    </w:p>
    <w:p w:rsidR="002E4C1F" w:rsidRPr="004A11CC" w:rsidRDefault="004A11CC" w:rsidP="004A11CC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4A11CC">
        <w:rPr>
          <w:sz w:val="28"/>
          <w:szCs w:val="28"/>
        </w:rPr>
        <w:t xml:space="preserve">- </w:t>
      </w:r>
      <w:r w:rsidR="002E4C1F" w:rsidRPr="004A11CC">
        <w:rPr>
          <w:sz w:val="28"/>
          <w:szCs w:val="28"/>
        </w:rPr>
        <w:t>ресурс</w:t>
      </w:r>
      <w:r>
        <w:rPr>
          <w:sz w:val="28"/>
          <w:szCs w:val="28"/>
        </w:rPr>
        <w:t xml:space="preserve"> </w:t>
      </w:r>
      <w:r w:rsidR="002E4C1F" w:rsidRPr="004A1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E4C1F" w:rsidRPr="004A11CC">
        <w:rPr>
          <w:sz w:val="28"/>
          <w:szCs w:val="28"/>
        </w:rPr>
        <w:t>блог (интернет-дневник или журнал и т.п.);</w:t>
      </w:r>
    </w:p>
    <w:p w:rsidR="002E4C1F" w:rsidRPr="004A11CC" w:rsidRDefault="004A11CC" w:rsidP="004A11CC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4A11CC">
        <w:rPr>
          <w:sz w:val="28"/>
          <w:szCs w:val="28"/>
        </w:rPr>
        <w:t xml:space="preserve">- </w:t>
      </w:r>
      <w:r w:rsidR="002E4C1F" w:rsidRPr="004A11CC">
        <w:rPr>
          <w:sz w:val="28"/>
          <w:szCs w:val="28"/>
        </w:rPr>
        <w:t>специализированный ресурс (например, по определенному направлению профессиональной деятельности: работа с конкретным контингентом обучающихся; дополнительные материалы по предметам (тесты, задачи, ссылки на цифровые образовательные ресурсы и т.п.);</w:t>
      </w:r>
    </w:p>
    <w:p w:rsidR="002E4C1F" w:rsidRPr="004A11CC" w:rsidRDefault="004A11CC" w:rsidP="004A11CC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4A11CC">
        <w:rPr>
          <w:sz w:val="28"/>
          <w:szCs w:val="28"/>
        </w:rPr>
        <w:t xml:space="preserve">- </w:t>
      </w:r>
      <w:r w:rsidR="002E4C1F" w:rsidRPr="004A11CC">
        <w:rPr>
          <w:sz w:val="28"/>
          <w:szCs w:val="28"/>
        </w:rPr>
        <w:t xml:space="preserve">новостной ресурс (отражает жизнь класса, параллели, детского коллектива, профессиональной группы и т.д.) и др. </w:t>
      </w:r>
    </w:p>
    <w:p w:rsidR="002E4C1F" w:rsidRPr="004A11CC" w:rsidRDefault="002E4C1F" w:rsidP="004A11CC">
      <w:pPr>
        <w:spacing w:after="0" w:line="360" w:lineRule="auto"/>
        <w:ind w:firstLine="709"/>
        <w:jc w:val="both"/>
        <w:rPr>
          <w:sz w:val="28"/>
          <w:szCs w:val="28"/>
        </w:rPr>
      </w:pPr>
      <w:r w:rsidRPr="004A11CC">
        <w:rPr>
          <w:sz w:val="28"/>
          <w:szCs w:val="28"/>
        </w:rPr>
        <w:t>3-й этап. Выбор средств и методов.</w:t>
      </w:r>
    </w:p>
    <w:p w:rsidR="002E4C1F" w:rsidRPr="004A11CC" w:rsidRDefault="002E4C1F" w:rsidP="004A11CC">
      <w:pPr>
        <w:spacing w:after="0" w:line="360" w:lineRule="auto"/>
        <w:ind w:firstLine="709"/>
        <w:jc w:val="both"/>
        <w:rPr>
          <w:sz w:val="28"/>
          <w:szCs w:val="28"/>
        </w:rPr>
      </w:pPr>
      <w:r w:rsidRPr="004A11CC">
        <w:rPr>
          <w:sz w:val="28"/>
          <w:szCs w:val="28"/>
        </w:rPr>
        <w:t>Выбор редакторов для создания сайтов в сети Интернет: конструкторы различного типа (WIX (http://ru.wix.com); платформа А5 (</w:t>
      </w:r>
      <w:hyperlink r:id="rId9" w:history="1">
        <w:r w:rsidRPr="004A11CC">
          <w:rPr>
            <w:sz w:val="28"/>
            <w:szCs w:val="28"/>
            <w:u w:val="single"/>
          </w:rPr>
          <w:t>http://a5.ru/</w:t>
        </w:r>
      </w:hyperlink>
      <w:r w:rsidRPr="004A11CC">
        <w:rPr>
          <w:sz w:val="28"/>
          <w:szCs w:val="28"/>
        </w:rPr>
        <w:t xml:space="preserve">); </w:t>
      </w:r>
      <w:r w:rsidR="008B53EA">
        <w:rPr>
          <w:sz w:val="28"/>
          <w:szCs w:val="28"/>
        </w:rPr>
        <w:t xml:space="preserve">инфоурок </w:t>
      </w:r>
      <w:r w:rsidRPr="004A11CC">
        <w:rPr>
          <w:sz w:val="28"/>
          <w:szCs w:val="28"/>
        </w:rPr>
        <w:t xml:space="preserve"> (</w:t>
      </w:r>
      <w:hyperlink r:id="rId10" w:history="1">
        <w:r w:rsidR="008B53EA" w:rsidRPr="00175718">
          <w:rPr>
            <w:rStyle w:val="a8"/>
            <w:sz w:val="28"/>
            <w:szCs w:val="28"/>
          </w:rPr>
          <w:t>http://</w:t>
        </w:r>
        <w:r w:rsidR="008B53EA" w:rsidRPr="00175718">
          <w:rPr>
            <w:rStyle w:val="a8"/>
            <w:sz w:val="28"/>
            <w:szCs w:val="28"/>
            <w:lang w:val="en-US"/>
          </w:rPr>
          <w:t>infourok</w:t>
        </w:r>
        <w:r w:rsidR="008B53EA" w:rsidRPr="00175718">
          <w:rPr>
            <w:rStyle w:val="a8"/>
            <w:sz w:val="28"/>
            <w:szCs w:val="28"/>
          </w:rPr>
          <w:t>.</w:t>
        </w:r>
        <w:r w:rsidR="008B53EA" w:rsidRPr="00175718">
          <w:rPr>
            <w:rStyle w:val="a8"/>
            <w:sz w:val="28"/>
            <w:szCs w:val="28"/>
            <w:lang w:val="en-US"/>
          </w:rPr>
          <w:t>ru</w:t>
        </w:r>
      </w:hyperlink>
      <w:r w:rsidRPr="004A11CC">
        <w:rPr>
          <w:sz w:val="28"/>
          <w:szCs w:val="28"/>
        </w:rPr>
        <w:t>); платформа</w:t>
      </w:r>
      <w:r w:rsidRPr="004A11CC">
        <w:rPr>
          <w:rFonts w:cs="Times New Roman"/>
          <w:sz w:val="28"/>
          <w:szCs w:val="28"/>
        </w:rPr>
        <w:t xml:space="preserve"> Google; </w:t>
      </w:r>
      <w:r w:rsidRPr="004A11CC">
        <w:rPr>
          <w:sz w:val="28"/>
          <w:szCs w:val="28"/>
        </w:rPr>
        <w:t xml:space="preserve">платформа jimdo (http://ru.jimdo.com) и т.п.). </w:t>
      </w:r>
    </w:p>
    <w:p w:rsidR="002E4C1F" w:rsidRPr="004A11CC" w:rsidRDefault="002E4C1F" w:rsidP="004A11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4A11CC">
        <w:rPr>
          <w:rFonts w:eastAsiaTheme="minorEastAsia" w:cs="Times New Roman"/>
          <w:bCs/>
          <w:color w:val="auto"/>
          <w:sz w:val="28"/>
          <w:szCs w:val="28"/>
          <w:lang w:eastAsia="ru-RU"/>
        </w:rPr>
        <w:t>Работа с шаблонами сайтов (</w:t>
      </w:r>
      <w:r w:rsidRPr="004A11CC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внешний вид </w:t>
      </w:r>
      <w:r w:rsidR="00D94830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Pr="004A11CC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название, фон, размер страницы;</w:t>
      </w:r>
      <w:r w:rsidRPr="004A11CC">
        <w:rPr>
          <w:sz w:val="28"/>
          <w:szCs w:val="28"/>
        </w:rPr>
        <w:t xml:space="preserve"> настройки  виджетов (текст, изображения, часы, календарь, социальные сети, карты и т. п.); загрузка файла.</w:t>
      </w:r>
    </w:p>
    <w:p w:rsidR="002E4C1F" w:rsidRPr="004A11CC" w:rsidRDefault="002E4C1F" w:rsidP="00D94830">
      <w:pPr>
        <w:tabs>
          <w:tab w:val="left" w:pos="2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4A11CC">
        <w:rPr>
          <w:rFonts w:eastAsiaTheme="minorEastAsia" w:cs="Times New Roman"/>
          <w:color w:val="auto"/>
          <w:sz w:val="28"/>
          <w:szCs w:val="28"/>
          <w:lang w:eastAsia="ru-RU"/>
        </w:rPr>
        <w:t>Основные требования к формату представления информации на персональном интернет</w:t>
      </w:r>
      <w:r w:rsidR="00D94830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4A11CC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D94830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4A11CC">
        <w:rPr>
          <w:rFonts w:eastAsiaTheme="minorEastAsia" w:cs="Times New Roman"/>
          <w:color w:val="auto"/>
          <w:sz w:val="28"/>
          <w:szCs w:val="28"/>
          <w:lang w:eastAsia="ru-RU"/>
        </w:rPr>
        <w:t>ресурсе педагогического работника в информационно-телекоммуникац</w:t>
      </w:r>
      <w:r w:rsidR="00D94830">
        <w:rPr>
          <w:rFonts w:eastAsiaTheme="minorEastAsia" w:cs="Times New Roman"/>
          <w:color w:val="auto"/>
          <w:sz w:val="28"/>
          <w:szCs w:val="28"/>
          <w:lang w:eastAsia="ru-RU"/>
        </w:rPr>
        <w:t>ионной сети «Интернет»</w:t>
      </w:r>
      <w:r w:rsidRPr="004A11CC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: </w:t>
      </w:r>
    </w:p>
    <w:p w:rsidR="002E4C1F" w:rsidRPr="00D94830" w:rsidRDefault="002E4C1F" w:rsidP="00D94830">
      <w:pPr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D94830">
        <w:rPr>
          <w:rFonts w:eastAsia="Times New Roman" w:cs="Times New Roman"/>
          <w:color w:val="auto"/>
          <w:sz w:val="28"/>
          <w:szCs w:val="28"/>
          <w:lang w:eastAsia="ru-RU"/>
        </w:rPr>
        <w:t xml:space="preserve">Файлы документов представляются в форматах Portable Document Files (.pdf), Microsoft Word / Microsoft Excel </w:t>
      </w:r>
      <w:r w:rsidR="008B53EA" w:rsidRPr="00D94830">
        <w:rPr>
          <w:rFonts w:eastAsia="Times New Roman" w:cs="Times New Roman"/>
          <w:color w:val="auto"/>
          <w:sz w:val="28"/>
          <w:szCs w:val="28"/>
          <w:lang w:eastAsia="ru-RU"/>
        </w:rPr>
        <w:t xml:space="preserve">/ Microsoft </w:t>
      </w:r>
      <w:r w:rsidR="008B53EA">
        <w:rPr>
          <w:rFonts w:eastAsia="Times New Roman" w:cs="Times New Roman"/>
          <w:color w:val="auto"/>
          <w:sz w:val="28"/>
          <w:szCs w:val="28"/>
          <w:lang w:val="en-US" w:eastAsia="ru-RU"/>
        </w:rPr>
        <w:t>PowerPoint</w:t>
      </w:r>
      <w:r w:rsidR="008B53EA" w:rsidRPr="00D94830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Pr="00D94830">
        <w:rPr>
          <w:rFonts w:eastAsia="Times New Roman" w:cs="Times New Roman"/>
          <w:color w:val="auto"/>
          <w:sz w:val="28"/>
          <w:szCs w:val="28"/>
          <w:lang w:eastAsia="ru-RU"/>
        </w:rPr>
        <w:t>(.doc, .docx/.xls, .xlsx</w:t>
      </w:r>
      <w:r w:rsidR="008B53EA">
        <w:rPr>
          <w:rFonts w:eastAsia="Times New Roman" w:cs="Times New Roman"/>
          <w:color w:val="auto"/>
          <w:sz w:val="28"/>
          <w:szCs w:val="28"/>
          <w:lang w:eastAsia="ru-RU"/>
        </w:rPr>
        <w:t>,</w:t>
      </w:r>
      <w:r w:rsidR="008B53EA" w:rsidRPr="008B53EA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8B53EA">
        <w:rPr>
          <w:rFonts w:eastAsia="Times New Roman" w:cs="Times New Roman"/>
          <w:color w:val="auto"/>
          <w:sz w:val="28"/>
          <w:szCs w:val="28"/>
          <w:lang w:val="en-US" w:eastAsia="ru-RU"/>
        </w:rPr>
        <w:t>ppt</w:t>
      </w:r>
      <w:r w:rsidR="008B53EA" w:rsidRPr="008B53EA">
        <w:rPr>
          <w:rFonts w:eastAsia="Times New Roman" w:cs="Times New Roman"/>
          <w:color w:val="auto"/>
          <w:sz w:val="28"/>
          <w:szCs w:val="28"/>
          <w:lang w:eastAsia="ru-RU"/>
        </w:rPr>
        <w:t xml:space="preserve">, </w:t>
      </w:r>
      <w:r w:rsidR="008B53EA">
        <w:rPr>
          <w:rFonts w:eastAsia="Times New Roman" w:cs="Times New Roman"/>
          <w:color w:val="auto"/>
          <w:sz w:val="28"/>
          <w:szCs w:val="28"/>
          <w:lang w:val="en-US" w:eastAsia="ru-RU"/>
        </w:rPr>
        <w:t>pptx</w:t>
      </w:r>
      <w:r w:rsidRPr="00D94830">
        <w:rPr>
          <w:rFonts w:eastAsia="Times New Roman" w:cs="Times New Roman"/>
          <w:color w:val="auto"/>
          <w:sz w:val="28"/>
          <w:szCs w:val="28"/>
          <w:lang w:eastAsia="ru-RU"/>
        </w:rPr>
        <w:t>), Open Document Files (.odt, .ods).</w:t>
      </w:r>
    </w:p>
    <w:p w:rsidR="002E4C1F" w:rsidRPr="00D94830" w:rsidRDefault="002E4C1F" w:rsidP="00D94830">
      <w:pPr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D94830">
        <w:rPr>
          <w:rFonts w:eastAsia="Times New Roman" w:cs="Times New Roman"/>
          <w:color w:val="auto"/>
          <w:sz w:val="28"/>
          <w:szCs w:val="28"/>
          <w:lang w:eastAsia="ru-RU"/>
        </w:rPr>
        <w:t xml:space="preserve">Все файлы, ссылки на которые размещены на страницах </w:t>
      </w:r>
      <w:r w:rsidR="00D94830">
        <w:rPr>
          <w:rFonts w:eastAsia="Times New Roman" w:cs="Times New Roman"/>
          <w:color w:val="auto"/>
          <w:sz w:val="28"/>
          <w:szCs w:val="28"/>
          <w:lang w:eastAsia="ru-RU"/>
        </w:rPr>
        <w:t>с</w:t>
      </w:r>
      <w:r w:rsidRPr="00D94830">
        <w:rPr>
          <w:rFonts w:eastAsia="Times New Roman" w:cs="Times New Roman"/>
          <w:color w:val="auto"/>
          <w:sz w:val="28"/>
          <w:szCs w:val="28"/>
          <w:lang w:eastAsia="ru-RU"/>
        </w:rPr>
        <w:t>оответствующего раздела, должны удовлетворять следующим условиям:</w:t>
      </w:r>
    </w:p>
    <w:p w:rsidR="002E4C1F" w:rsidRPr="00D94830" w:rsidRDefault="002E4C1F" w:rsidP="00D948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D94830">
        <w:rPr>
          <w:rFonts w:eastAsia="Times New Roman" w:cs="Times New Roman"/>
          <w:color w:val="auto"/>
          <w:sz w:val="28"/>
          <w:szCs w:val="28"/>
          <w:lang w:eastAsia="ru-RU"/>
        </w:rPr>
        <w:t xml:space="preserve">а) максимальный размер размещаемого файла не должен превышать 15 мб. Если размер файла превышает максимальное значение, то он должен быть </w:t>
      </w:r>
      <w:r w:rsidRPr="00D94830">
        <w:rPr>
          <w:rFonts w:eastAsia="Times New Roman" w:cs="Times New Roman"/>
          <w:color w:val="auto"/>
          <w:sz w:val="28"/>
          <w:szCs w:val="28"/>
          <w:lang w:eastAsia="ru-RU"/>
        </w:rPr>
        <w:lastRenderedPageBreak/>
        <w:t>разделен на несколько частей (файлов), размер которых не должен превышать максимальное значение размера файла;</w:t>
      </w:r>
    </w:p>
    <w:p w:rsidR="002E4C1F" w:rsidRPr="00D94830" w:rsidRDefault="002E4C1F" w:rsidP="00D948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D94830">
        <w:rPr>
          <w:rFonts w:eastAsia="Times New Roman" w:cs="Times New Roman"/>
          <w:color w:val="auto"/>
          <w:sz w:val="28"/>
          <w:szCs w:val="28"/>
          <w:lang w:eastAsia="ru-RU"/>
        </w:rPr>
        <w:t>б) сканирование документа должно быть выполнено с разрешением не менее 75 dpi;</w:t>
      </w:r>
    </w:p>
    <w:p w:rsidR="002E4C1F" w:rsidRPr="00D94830" w:rsidRDefault="002E4C1F" w:rsidP="00D948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D94830">
        <w:rPr>
          <w:rFonts w:eastAsia="Times New Roman" w:cs="Times New Roman"/>
          <w:color w:val="auto"/>
          <w:sz w:val="28"/>
          <w:szCs w:val="28"/>
          <w:lang w:eastAsia="ru-RU"/>
        </w:rPr>
        <w:t>в) отсканированный текст в электронной копии документа должен быть читаемым.</w:t>
      </w:r>
    </w:p>
    <w:p w:rsidR="002E4C1F" w:rsidRPr="00D94830" w:rsidRDefault="002E4C1F" w:rsidP="00D94830">
      <w:pPr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D94830">
        <w:rPr>
          <w:rFonts w:eastAsia="Times New Roman" w:cs="Times New Roman"/>
          <w:color w:val="auto"/>
          <w:sz w:val="28"/>
          <w:szCs w:val="28"/>
          <w:lang w:eastAsia="ru-RU"/>
        </w:rPr>
        <w:t>Размещаемая автором информация представляется на интернет</w:t>
      </w:r>
      <w:r w:rsidR="00D94830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Pr="00D94830">
        <w:rPr>
          <w:rFonts w:eastAsia="Times New Roman" w:cs="Times New Roman"/>
          <w:color w:val="auto"/>
          <w:sz w:val="28"/>
          <w:szCs w:val="28"/>
          <w:lang w:eastAsia="ru-RU"/>
        </w:rPr>
        <w:t>-ресурсе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человеком.</w:t>
      </w:r>
    </w:p>
    <w:p w:rsidR="002E4C1F" w:rsidRPr="00D94830" w:rsidRDefault="001927D9" w:rsidP="00D94830">
      <w:pPr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>С</w:t>
      </w:r>
      <w:r w:rsidR="002E4C1F" w:rsidRPr="00D94830">
        <w:rPr>
          <w:rFonts w:eastAsia="Times New Roman" w:cs="Times New Roman"/>
          <w:color w:val="auto"/>
          <w:sz w:val="28"/>
          <w:szCs w:val="28"/>
          <w:lang w:eastAsia="ru-RU"/>
        </w:rPr>
        <w:t>траницы интернет</w:t>
      </w:r>
      <w:r w:rsidR="00D94830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>–</w:t>
      </w:r>
      <w:r w:rsidR="00D94830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ресурса </w:t>
      </w:r>
      <w:r w:rsidR="002E4C1F" w:rsidRPr="00D94830">
        <w:rPr>
          <w:rFonts w:eastAsia="Times New Roman" w:cs="Times New Roman"/>
          <w:color w:val="auto"/>
          <w:sz w:val="28"/>
          <w:szCs w:val="28"/>
          <w:lang w:eastAsia="ru-RU"/>
        </w:rPr>
        <w:t>должны содержать специальную html-разметку, позволяющую однозначно идентифицировать информацию. Данные, размеченные указанной html-разметкой, должны быть доступны для просмотра посетителями на соответствующих страницах  раздела.</w:t>
      </w:r>
    </w:p>
    <w:p w:rsidR="002E4C1F" w:rsidRPr="00D94830" w:rsidRDefault="002E4C1F" w:rsidP="00D94830">
      <w:pPr>
        <w:tabs>
          <w:tab w:val="left" w:pos="2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D94830">
        <w:rPr>
          <w:rFonts w:eastAsiaTheme="minorEastAsia" w:cs="Times New Roman"/>
          <w:color w:val="auto"/>
          <w:sz w:val="28"/>
          <w:szCs w:val="28"/>
          <w:lang w:eastAsia="ru-RU"/>
        </w:rPr>
        <w:t>В целях оказания методической помощи и организационно-технической поддержки педагогическим работникам, осуществляющим создание персональных интернет</w:t>
      </w:r>
      <w:r w:rsidR="00D94830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D94830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D94830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D94830">
        <w:rPr>
          <w:rFonts w:eastAsiaTheme="minorEastAsia" w:cs="Times New Roman"/>
          <w:color w:val="auto"/>
          <w:sz w:val="28"/>
          <w:szCs w:val="28"/>
          <w:lang w:eastAsia="ru-RU"/>
        </w:rPr>
        <w:t>ресурсов, на уровне образовательной организации целесообразно использовать метод проектного управления: разработка и реализация проекта «Создание</w:t>
      </w:r>
      <w:r w:rsidRPr="00D94830">
        <w:rPr>
          <w:sz w:val="28"/>
          <w:szCs w:val="28"/>
        </w:rPr>
        <w:t xml:space="preserve"> </w:t>
      </w:r>
      <w:r w:rsidRPr="00D94830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персональной страницы  педагога на официальном сайте образовательной организации». </w:t>
      </w:r>
      <w:r w:rsidR="00060DEE">
        <w:rPr>
          <w:sz w:val="28"/>
          <w:szCs w:val="28"/>
        </w:rPr>
        <w:t>Р</w:t>
      </w:r>
      <w:r w:rsidRPr="00D94830">
        <w:rPr>
          <w:sz w:val="28"/>
          <w:szCs w:val="28"/>
        </w:rPr>
        <w:t xml:space="preserve">екомендуется создать рабочую группу, обеспечивающую разработку и реализацию данного проекта, и назначить ответственных лиц. </w:t>
      </w:r>
    </w:p>
    <w:p w:rsidR="002E4C1F" w:rsidRPr="00364663" w:rsidRDefault="00060DEE" w:rsidP="00364663">
      <w:pPr>
        <w:tabs>
          <w:tab w:val="left" w:pos="298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E4C1F" w:rsidRPr="00364663">
        <w:rPr>
          <w:sz w:val="28"/>
          <w:szCs w:val="28"/>
        </w:rPr>
        <w:t xml:space="preserve">а размещение на официальном сайте </w:t>
      </w:r>
      <w:r w:rsidR="00364663">
        <w:rPr>
          <w:sz w:val="28"/>
          <w:szCs w:val="28"/>
        </w:rPr>
        <w:t>образовательной организации</w:t>
      </w:r>
      <w:r w:rsidR="002E4C1F" w:rsidRPr="00364663">
        <w:rPr>
          <w:sz w:val="28"/>
          <w:szCs w:val="28"/>
        </w:rPr>
        <w:t xml:space="preserve"> достоверных результатов профессиональной деятельности конкретных педагогических работников, полученных и зафиксированных в официальной документации (журналы, ведомости, результаты мониторингов, отчеты, публичные доклады и т.п.), несет ответственность администрация </w:t>
      </w:r>
      <w:r w:rsidR="00364663">
        <w:rPr>
          <w:sz w:val="28"/>
          <w:szCs w:val="28"/>
        </w:rPr>
        <w:t>образовательной организации</w:t>
      </w:r>
      <w:r w:rsidR="002E4C1F" w:rsidRPr="00364663">
        <w:rPr>
          <w:sz w:val="28"/>
          <w:szCs w:val="28"/>
        </w:rPr>
        <w:t xml:space="preserve">. </w:t>
      </w:r>
    </w:p>
    <w:p w:rsidR="002E4C1F" w:rsidRPr="00364663" w:rsidRDefault="00364663" w:rsidP="00364663">
      <w:pPr>
        <w:tabs>
          <w:tab w:val="left" w:pos="298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2E4C1F" w:rsidRPr="00364663">
        <w:rPr>
          <w:sz w:val="28"/>
          <w:szCs w:val="28"/>
        </w:rPr>
        <w:t xml:space="preserve"> если педагогический работник в течение определенного периода (3</w:t>
      </w:r>
      <w:r w:rsidR="002E4C1F" w:rsidRPr="00364663">
        <w:rPr>
          <w:sz w:val="28"/>
          <w:szCs w:val="28"/>
        </w:rPr>
        <w:sym w:font="Symbol" w:char="F02D"/>
      </w:r>
      <w:r w:rsidR="002E4C1F" w:rsidRPr="00364663">
        <w:rPr>
          <w:sz w:val="28"/>
          <w:szCs w:val="28"/>
        </w:rPr>
        <w:t xml:space="preserve">5 лет) осуществлял свою деятельность в другой </w:t>
      </w:r>
      <w:r>
        <w:rPr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lastRenderedPageBreak/>
        <w:t>организации</w:t>
      </w:r>
      <w:r w:rsidR="002E4C1F" w:rsidRPr="00364663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последней</w:t>
      </w:r>
      <w:r w:rsidR="002E4C1F" w:rsidRPr="00364663">
        <w:rPr>
          <w:sz w:val="28"/>
          <w:szCs w:val="28"/>
        </w:rPr>
        <w:t xml:space="preserve"> имеет возможность направить официальный запрос о результатах его профессиональной деятельности по прошлому месту работы. После официального подтверждения информации о результатах профессиональной деятельности педагогического работника с предыдущего места работы полученная информация  размещается на официальном сайте </w:t>
      </w:r>
      <w:r>
        <w:rPr>
          <w:sz w:val="28"/>
          <w:szCs w:val="28"/>
        </w:rPr>
        <w:t>образовательной организации</w:t>
      </w:r>
      <w:r w:rsidR="002E4C1F" w:rsidRPr="00364663">
        <w:rPr>
          <w:sz w:val="28"/>
          <w:szCs w:val="28"/>
        </w:rPr>
        <w:t>.</w:t>
      </w:r>
    </w:p>
    <w:p w:rsidR="002E4C1F" w:rsidRPr="00364663" w:rsidRDefault="002E4C1F" w:rsidP="00364663">
      <w:pPr>
        <w:tabs>
          <w:tab w:val="left" w:pos="298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364663">
        <w:rPr>
          <w:rFonts w:eastAsiaTheme="minorEastAsia" w:cs="Times New Roman"/>
          <w:color w:val="auto"/>
          <w:sz w:val="28"/>
          <w:szCs w:val="28"/>
          <w:lang w:eastAsia="ru-RU"/>
        </w:rPr>
        <w:t>Примерный план реализации проекта по созданию персональных интернет</w:t>
      </w:r>
      <w:r w:rsidR="0036466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364663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36466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364663">
        <w:rPr>
          <w:rFonts w:eastAsiaTheme="minorEastAsia" w:cs="Times New Roman"/>
          <w:color w:val="auto"/>
          <w:sz w:val="28"/>
          <w:szCs w:val="28"/>
          <w:lang w:eastAsia="ru-RU"/>
        </w:rPr>
        <w:t>ресурсов педагогических работников на официальном сайте образовательной организации представлен в таблице 2.</w:t>
      </w:r>
    </w:p>
    <w:p w:rsidR="00364663" w:rsidRDefault="002E4C1F" w:rsidP="00364663">
      <w:pPr>
        <w:tabs>
          <w:tab w:val="left" w:pos="298"/>
        </w:tabs>
        <w:autoSpaceDE w:val="0"/>
        <w:autoSpaceDN w:val="0"/>
        <w:adjustRightInd w:val="0"/>
        <w:spacing w:after="0" w:line="240" w:lineRule="auto"/>
        <w:jc w:val="right"/>
        <w:rPr>
          <w:rFonts w:eastAsiaTheme="minorEastAsia" w:cs="Times New Roman"/>
          <w:color w:val="auto"/>
          <w:sz w:val="28"/>
          <w:szCs w:val="28"/>
          <w:lang w:eastAsia="ru-RU"/>
        </w:rPr>
      </w:pPr>
      <w:bookmarkStart w:id="1" w:name="_GoBack"/>
      <w:bookmarkEnd w:id="1"/>
      <w:r w:rsidRPr="00364663">
        <w:rPr>
          <w:rFonts w:eastAsiaTheme="minorEastAsia" w:cs="Times New Roman"/>
          <w:color w:val="auto"/>
          <w:sz w:val="28"/>
          <w:szCs w:val="28"/>
          <w:lang w:eastAsia="ru-RU"/>
        </w:rPr>
        <w:t>Таблица  2</w:t>
      </w:r>
      <w:r w:rsidR="00364663" w:rsidRPr="00364663">
        <w:rPr>
          <w:rFonts w:eastAsiaTheme="minorEastAsia" w:cs="Times New Roman"/>
          <w:color w:val="auto"/>
          <w:sz w:val="28"/>
          <w:szCs w:val="28"/>
          <w:lang w:eastAsia="ru-RU"/>
        </w:rPr>
        <w:t>.</w:t>
      </w:r>
      <w:r w:rsidRPr="0036466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</w:p>
    <w:p w:rsidR="00BF7105" w:rsidRPr="00364663" w:rsidRDefault="00BF7105" w:rsidP="00364663">
      <w:pPr>
        <w:tabs>
          <w:tab w:val="left" w:pos="298"/>
        </w:tabs>
        <w:autoSpaceDE w:val="0"/>
        <w:autoSpaceDN w:val="0"/>
        <w:adjustRightInd w:val="0"/>
        <w:spacing w:after="0" w:line="240" w:lineRule="auto"/>
        <w:jc w:val="right"/>
        <w:rPr>
          <w:rFonts w:eastAsiaTheme="minorEastAsia" w:cs="Times New Roman"/>
          <w:color w:val="auto"/>
          <w:sz w:val="28"/>
          <w:szCs w:val="28"/>
          <w:lang w:eastAsia="ru-RU"/>
        </w:rPr>
      </w:pPr>
    </w:p>
    <w:p w:rsidR="00364663" w:rsidRDefault="00060DEE" w:rsidP="00364663">
      <w:pPr>
        <w:tabs>
          <w:tab w:val="left" w:pos="298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color w:val="auto"/>
          <w:sz w:val="28"/>
          <w:szCs w:val="28"/>
          <w:lang w:eastAsia="ru-RU"/>
        </w:rPr>
      </w:pPr>
      <w:r>
        <w:rPr>
          <w:rFonts w:eastAsiaTheme="minorEastAsia" w:cs="Times New Roman"/>
          <w:color w:val="auto"/>
          <w:sz w:val="28"/>
          <w:szCs w:val="28"/>
          <w:lang w:eastAsia="ru-RU"/>
        </w:rPr>
        <w:t>Примерный п</w:t>
      </w:r>
      <w:r w:rsidR="002E4C1F" w:rsidRPr="0036466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лан реализации проекта образовательной организации </w:t>
      </w:r>
    </w:p>
    <w:p w:rsidR="002E4C1F" w:rsidRDefault="002E4C1F" w:rsidP="00364663">
      <w:pPr>
        <w:tabs>
          <w:tab w:val="left" w:pos="298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364663">
        <w:rPr>
          <w:rFonts w:eastAsiaTheme="minorEastAsia" w:cs="Times New Roman"/>
          <w:color w:val="auto"/>
          <w:sz w:val="28"/>
          <w:szCs w:val="28"/>
          <w:lang w:eastAsia="ru-RU"/>
        </w:rPr>
        <w:t>«Разработка персонального интернет</w:t>
      </w:r>
      <w:r w:rsidR="0036466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364663">
        <w:rPr>
          <w:rFonts w:eastAsiaTheme="minorEastAsia" w:cs="Times New Roman"/>
          <w:color w:val="auto"/>
          <w:sz w:val="28"/>
          <w:szCs w:val="28"/>
          <w:lang w:eastAsia="ru-RU"/>
        </w:rPr>
        <w:t>-</w:t>
      </w:r>
      <w:r w:rsidR="00364663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r w:rsidRPr="00364663">
        <w:rPr>
          <w:rFonts w:eastAsiaTheme="minorEastAsia" w:cs="Times New Roman"/>
          <w:color w:val="auto"/>
          <w:sz w:val="28"/>
          <w:szCs w:val="28"/>
          <w:lang w:eastAsia="ru-RU"/>
        </w:rPr>
        <w:t>ресурса педагога»</w:t>
      </w:r>
    </w:p>
    <w:p w:rsidR="00364663" w:rsidRDefault="00364663" w:rsidP="00364663">
      <w:pPr>
        <w:tabs>
          <w:tab w:val="left" w:pos="298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color w:val="auto"/>
          <w:sz w:val="28"/>
          <w:szCs w:val="28"/>
          <w:lang w:eastAsia="ru-RU"/>
        </w:rPr>
      </w:pPr>
    </w:p>
    <w:p w:rsidR="00364663" w:rsidRDefault="00364663" w:rsidP="00364663">
      <w:pPr>
        <w:tabs>
          <w:tab w:val="left" w:pos="298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color w:val="auto"/>
          <w:sz w:val="28"/>
          <w:szCs w:val="28"/>
          <w:lang w:eastAsia="ru-RU"/>
        </w:rPr>
      </w:pPr>
    </w:p>
    <w:p w:rsidR="00364663" w:rsidRPr="00364663" w:rsidRDefault="00364663" w:rsidP="00364663">
      <w:pPr>
        <w:tabs>
          <w:tab w:val="left" w:pos="298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color w:val="auto"/>
          <w:sz w:val="28"/>
          <w:szCs w:val="28"/>
          <w:lang w:eastAsia="ru-RU"/>
        </w:rPr>
      </w:pPr>
    </w:p>
    <w:tbl>
      <w:tblPr>
        <w:tblStyle w:val="1"/>
        <w:tblW w:w="9923" w:type="dxa"/>
        <w:tblInd w:w="108" w:type="dxa"/>
        <w:tblLayout w:type="fixed"/>
        <w:tblLook w:val="04A0"/>
      </w:tblPr>
      <w:tblGrid>
        <w:gridCol w:w="2308"/>
        <w:gridCol w:w="5347"/>
        <w:gridCol w:w="2268"/>
      </w:tblGrid>
      <w:tr w:rsidR="002E4C1F" w:rsidRPr="00053A03" w:rsidTr="001F261D">
        <w:tc>
          <w:tcPr>
            <w:tcW w:w="2308" w:type="dxa"/>
          </w:tcPr>
          <w:p w:rsidR="002E4C1F" w:rsidRDefault="002E4C1F" w:rsidP="001F261D">
            <w:pPr>
              <w:tabs>
                <w:tab w:val="left" w:pos="2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261D">
              <w:rPr>
                <w:rFonts w:ascii="Times New Roman" w:hAnsi="Times New Roman"/>
                <w:bCs/>
                <w:sz w:val="28"/>
                <w:szCs w:val="28"/>
              </w:rPr>
              <w:t>Мероприятия</w:t>
            </w:r>
          </w:p>
          <w:p w:rsidR="001F261D" w:rsidRPr="001F261D" w:rsidRDefault="001F261D" w:rsidP="001F261D">
            <w:pPr>
              <w:tabs>
                <w:tab w:val="left" w:pos="2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7" w:type="dxa"/>
          </w:tcPr>
          <w:p w:rsidR="002E4C1F" w:rsidRPr="001F261D" w:rsidRDefault="002E4C1F" w:rsidP="001F261D">
            <w:pPr>
              <w:tabs>
                <w:tab w:val="left" w:pos="2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2E4C1F" w:rsidRPr="001F261D" w:rsidRDefault="002E4C1F" w:rsidP="001F261D">
            <w:pPr>
              <w:tabs>
                <w:tab w:val="left" w:pos="2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bCs/>
                <w:sz w:val="28"/>
                <w:szCs w:val="28"/>
              </w:rPr>
              <w:t>Ответственный</w:t>
            </w:r>
          </w:p>
        </w:tc>
      </w:tr>
      <w:tr w:rsidR="002E4C1F" w:rsidRPr="00053A03" w:rsidTr="001F261D">
        <w:tc>
          <w:tcPr>
            <w:tcW w:w="2308" w:type="dxa"/>
          </w:tcPr>
          <w:p w:rsidR="002E4C1F" w:rsidRPr="001F261D" w:rsidRDefault="002E4C1F" w:rsidP="002E4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 xml:space="preserve">Педагогический совет </w:t>
            </w:r>
          </w:p>
        </w:tc>
        <w:tc>
          <w:tcPr>
            <w:tcW w:w="5347" w:type="dxa"/>
          </w:tcPr>
          <w:p w:rsidR="002E4C1F" w:rsidRPr="001F261D" w:rsidRDefault="002E4C1F" w:rsidP="002E4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Разработка плана реализации проекта</w:t>
            </w:r>
          </w:p>
          <w:p w:rsidR="002E4C1F" w:rsidRPr="001F261D" w:rsidRDefault="002E4C1F" w:rsidP="002E4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Формирование рабочей группы и руководителя проекта</w:t>
            </w:r>
          </w:p>
        </w:tc>
        <w:tc>
          <w:tcPr>
            <w:tcW w:w="2268" w:type="dxa"/>
          </w:tcPr>
          <w:p w:rsidR="002E4C1F" w:rsidRPr="001F261D" w:rsidRDefault="002E4C1F" w:rsidP="001F26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1F261D">
              <w:rPr>
                <w:rFonts w:ascii="Times New Roman" w:hAnsi="Times New Roman"/>
                <w:sz w:val="28"/>
                <w:szCs w:val="28"/>
              </w:rPr>
              <w:t>образовательной организации</w:t>
            </w:r>
          </w:p>
        </w:tc>
      </w:tr>
      <w:tr w:rsidR="002E4C1F" w:rsidRPr="00053A03" w:rsidTr="001F261D">
        <w:tc>
          <w:tcPr>
            <w:tcW w:w="2308" w:type="dxa"/>
          </w:tcPr>
          <w:p w:rsidR="002E4C1F" w:rsidRPr="001F261D" w:rsidRDefault="002E4C1F" w:rsidP="002E4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 xml:space="preserve">Утверждение  состава рабочей группы и подготовка плана работы </w:t>
            </w:r>
          </w:p>
        </w:tc>
        <w:tc>
          <w:tcPr>
            <w:tcW w:w="5347" w:type="dxa"/>
          </w:tcPr>
          <w:p w:rsidR="002E4C1F" w:rsidRPr="001F261D" w:rsidRDefault="002E4C1F" w:rsidP="002E4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 xml:space="preserve">Формирование списка участников проекта; </w:t>
            </w:r>
          </w:p>
          <w:p w:rsidR="002E4C1F" w:rsidRPr="001F261D" w:rsidRDefault="002E4C1F" w:rsidP="002E4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Подготовка проект</w:t>
            </w:r>
            <w:r w:rsidR="00060DEE">
              <w:rPr>
                <w:rFonts w:ascii="Times New Roman" w:hAnsi="Times New Roman"/>
                <w:sz w:val="28"/>
                <w:szCs w:val="28"/>
              </w:rPr>
              <w:t>а</w:t>
            </w:r>
            <w:r w:rsidRPr="001F261D">
              <w:rPr>
                <w:rFonts w:ascii="Times New Roman" w:hAnsi="Times New Roman"/>
                <w:sz w:val="28"/>
                <w:szCs w:val="28"/>
              </w:rPr>
              <w:t xml:space="preserve"> приказа руководителя </w:t>
            </w:r>
            <w:r w:rsidR="001F261D">
              <w:rPr>
                <w:rFonts w:ascii="Times New Roman" w:hAnsi="Times New Roman"/>
                <w:sz w:val="28"/>
                <w:szCs w:val="28"/>
              </w:rPr>
              <w:t>образовательной организации</w:t>
            </w:r>
            <w:r w:rsidRPr="001F261D">
              <w:rPr>
                <w:rFonts w:ascii="Times New Roman" w:hAnsi="Times New Roman"/>
                <w:sz w:val="28"/>
                <w:szCs w:val="28"/>
              </w:rPr>
              <w:t xml:space="preserve"> о реализации проекта; </w:t>
            </w:r>
          </w:p>
          <w:p w:rsidR="002E4C1F" w:rsidRPr="001F261D" w:rsidRDefault="002E4C1F" w:rsidP="002E4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Разработка план</w:t>
            </w:r>
            <w:r w:rsidR="00060DEE">
              <w:rPr>
                <w:rFonts w:ascii="Times New Roman" w:hAnsi="Times New Roman"/>
                <w:sz w:val="28"/>
                <w:szCs w:val="28"/>
              </w:rPr>
              <w:t>а</w:t>
            </w:r>
            <w:r w:rsidRPr="001F261D">
              <w:rPr>
                <w:rFonts w:ascii="Times New Roman" w:hAnsi="Times New Roman"/>
                <w:sz w:val="28"/>
                <w:szCs w:val="28"/>
              </w:rPr>
              <w:t>-графика реализации проекта</w:t>
            </w:r>
          </w:p>
        </w:tc>
        <w:tc>
          <w:tcPr>
            <w:tcW w:w="2268" w:type="dxa"/>
          </w:tcPr>
          <w:p w:rsidR="002E4C1F" w:rsidRPr="001F261D" w:rsidRDefault="002E4C1F" w:rsidP="002E4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r w:rsidR="001F261D">
              <w:rPr>
                <w:rFonts w:ascii="Times New Roman" w:hAnsi="Times New Roman"/>
                <w:sz w:val="28"/>
                <w:szCs w:val="28"/>
              </w:rPr>
              <w:t>образовательной организации</w:t>
            </w:r>
          </w:p>
        </w:tc>
      </w:tr>
      <w:tr w:rsidR="002E4C1F" w:rsidRPr="00053A03" w:rsidTr="001F261D">
        <w:tc>
          <w:tcPr>
            <w:tcW w:w="2308" w:type="dxa"/>
          </w:tcPr>
          <w:p w:rsidR="002E4C1F" w:rsidRPr="001F261D" w:rsidRDefault="002E4C1F" w:rsidP="002E4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Подготовка организационно-технического обеспечения проекта</w:t>
            </w:r>
          </w:p>
        </w:tc>
        <w:tc>
          <w:tcPr>
            <w:tcW w:w="5347" w:type="dxa"/>
          </w:tcPr>
          <w:p w:rsidR="002E4C1F" w:rsidRPr="001F261D" w:rsidRDefault="002E4C1F" w:rsidP="002E4C1F">
            <w:pPr>
              <w:widowControl w:val="0"/>
              <w:autoSpaceDE w:val="0"/>
              <w:autoSpaceDN w:val="0"/>
              <w:adjustRightInd w:val="0"/>
              <w:ind w:left="8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Формирование пакета материалов:</w:t>
            </w:r>
          </w:p>
          <w:p w:rsidR="002E4C1F" w:rsidRPr="001F261D" w:rsidRDefault="001F261D" w:rsidP="001F261D">
            <w:pPr>
              <w:widowControl w:val="0"/>
              <w:autoSpaceDE w:val="0"/>
              <w:autoSpaceDN w:val="0"/>
              <w:adjustRightInd w:val="0"/>
              <w:ind w:left="8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4C1F" w:rsidRPr="001F261D">
              <w:rPr>
                <w:rFonts w:ascii="Times New Roman" w:hAnsi="Times New Roman"/>
                <w:sz w:val="28"/>
                <w:szCs w:val="28"/>
              </w:rPr>
              <w:t>нормативно-правовые аспекты работы с информацией;</w:t>
            </w:r>
          </w:p>
          <w:p w:rsidR="002E4C1F" w:rsidRPr="001F261D" w:rsidRDefault="001F261D" w:rsidP="001F261D">
            <w:pPr>
              <w:widowControl w:val="0"/>
              <w:autoSpaceDE w:val="0"/>
              <w:autoSpaceDN w:val="0"/>
              <w:adjustRightInd w:val="0"/>
              <w:ind w:left="8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4C1F" w:rsidRPr="001F261D">
              <w:rPr>
                <w:rFonts w:ascii="Times New Roman" w:hAnsi="Times New Roman"/>
                <w:sz w:val="28"/>
                <w:szCs w:val="28"/>
              </w:rPr>
              <w:t>требования, предъявляемые к электронным образовательным ресурсам;</w:t>
            </w:r>
          </w:p>
          <w:p w:rsidR="002E4C1F" w:rsidRPr="001F261D" w:rsidRDefault="001F261D" w:rsidP="001F261D">
            <w:pPr>
              <w:widowControl w:val="0"/>
              <w:autoSpaceDE w:val="0"/>
              <w:autoSpaceDN w:val="0"/>
              <w:adjustRightInd w:val="0"/>
              <w:ind w:left="8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4C1F" w:rsidRPr="001F261D">
              <w:rPr>
                <w:rFonts w:ascii="Times New Roman" w:hAnsi="Times New Roman"/>
                <w:sz w:val="28"/>
                <w:szCs w:val="28"/>
              </w:rPr>
              <w:t>примеры сайтов по различной тематике;</w:t>
            </w:r>
          </w:p>
          <w:p w:rsidR="002E4C1F" w:rsidRPr="001F261D" w:rsidRDefault="001F261D" w:rsidP="001F261D">
            <w:pPr>
              <w:widowControl w:val="0"/>
              <w:autoSpaceDE w:val="0"/>
              <w:autoSpaceDN w:val="0"/>
              <w:adjustRightInd w:val="0"/>
              <w:ind w:left="8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4C1F" w:rsidRPr="001F261D">
              <w:rPr>
                <w:rFonts w:ascii="Times New Roman" w:hAnsi="Times New Roman"/>
                <w:sz w:val="28"/>
                <w:szCs w:val="28"/>
              </w:rPr>
              <w:t>структура и дерево сайта (иерархия родительских и дочерних документов);</w:t>
            </w:r>
          </w:p>
          <w:p w:rsidR="002E4C1F" w:rsidRPr="001F261D" w:rsidRDefault="001F261D" w:rsidP="001F261D">
            <w:pPr>
              <w:widowControl w:val="0"/>
              <w:autoSpaceDE w:val="0"/>
              <w:autoSpaceDN w:val="0"/>
              <w:adjustRightInd w:val="0"/>
              <w:ind w:left="8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4C1F" w:rsidRPr="001F261D">
              <w:rPr>
                <w:rFonts w:ascii="Times New Roman" w:hAnsi="Times New Roman"/>
                <w:sz w:val="28"/>
                <w:szCs w:val="28"/>
              </w:rPr>
              <w:t>материалы для базового наполнения сайта (фото, текстовые документы, презентации и т. п.) в соответствии с деревом сайта</w:t>
            </w:r>
          </w:p>
        </w:tc>
        <w:tc>
          <w:tcPr>
            <w:tcW w:w="2268" w:type="dxa"/>
          </w:tcPr>
          <w:p w:rsidR="002E4C1F" w:rsidRPr="001F261D" w:rsidRDefault="002E4C1F" w:rsidP="002E4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Руководитель рабочей группы</w:t>
            </w:r>
          </w:p>
        </w:tc>
      </w:tr>
      <w:tr w:rsidR="002E4C1F" w:rsidRPr="00053A03" w:rsidTr="001F261D">
        <w:tc>
          <w:tcPr>
            <w:tcW w:w="2308" w:type="dxa"/>
          </w:tcPr>
          <w:p w:rsidR="002E4C1F" w:rsidRPr="001F261D" w:rsidRDefault="002E4C1F" w:rsidP="002E4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lastRenderedPageBreak/>
              <w:t>Проектирование web-дизайна сайта</w:t>
            </w:r>
          </w:p>
        </w:tc>
        <w:tc>
          <w:tcPr>
            <w:tcW w:w="5347" w:type="dxa"/>
          </w:tcPr>
          <w:p w:rsidR="002E4C1F" w:rsidRPr="001F261D" w:rsidRDefault="002E4C1F" w:rsidP="002E4C1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Выбор конструктора персональных страниц сайта;</w:t>
            </w:r>
          </w:p>
          <w:p w:rsidR="002E4C1F" w:rsidRPr="001F261D" w:rsidRDefault="002E4C1F" w:rsidP="002E4C1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Подбор шаблона персональных страниц (конструирование объектов дизайна персональных ресурсов);</w:t>
            </w:r>
          </w:p>
          <w:p w:rsidR="002E4C1F" w:rsidRPr="001F261D" w:rsidRDefault="002E4C1F" w:rsidP="002E4C1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Создание авторских элементов персональных страниц;</w:t>
            </w:r>
          </w:p>
          <w:p w:rsidR="002E4C1F" w:rsidRPr="001F261D" w:rsidRDefault="002E4C1F" w:rsidP="002E4C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Формирование меню и страниц персональных ресурсов</w:t>
            </w:r>
          </w:p>
        </w:tc>
        <w:tc>
          <w:tcPr>
            <w:tcW w:w="2268" w:type="dxa"/>
          </w:tcPr>
          <w:p w:rsidR="002E4C1F" w:rsidRPr="001F261D" w:rsidRDefault="002E4C1F" w:rsidP="002E4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Руководитель рабочей группы</w:t>
            </w:r>
          </w:p>
        </w:tc>
      </w:tr>
      <w:tr w:rsidR="002E4C1F" w:rsidRPr="00053A03" w:rsidTr="001F261D">
        <w:tc>
          <w:tcPr>
            <w:tcW w:w="2308" w:type="dxa"/>
          </w:tcPr>
          <w:p w:rsidR="002E4C1F" w:rsidRPr="001F261D" w:rsidRDefault="002E4C1F" w:rsidP="002E4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Наполнение персональных интернет</w:t>
            </w:r>
            <w:r w:rsidR="001F26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261D">
              <w:rPr>
                <w:rFonts w:ascii="Times New Roman" w:hAnsi="Times New Roman"/>
                <w:sz w:val="28"/>
                <w:szCs w:val="28"/>
              </w:rPr>
              <w:t>-ресурсов контентом</w:t>
            </w:r>
          </w:p>
        </w:tc>
        <w:tc>
          <w:tcPr>
            <w:tcW w:w="5347" w:type="dxa"/>
          </w:tcPr>
          <w:p w:rsidR="002E4C1F" w:rsidRPr="001F261D" w:rsidRDefault="002E4C1F" w:rsidP="00060D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Наполнение педагогическими работниками пе</w:t>
            </w:r>
            <w:r w:rsidR="00060DEE">
              <w:rPr>
                <w:rFonts w:ascii="Times New Roman" w:hAnsi="Times New Roman"/>
                <w:sz w:val="28"/>
                <w:szCs w:val="28"/>
              </w:rPr>
              <w:t>рсональных страниц материалами (</w:t>
            </w:r>
            <w:r w:rsidRPr="001F261D">
              <w:rPr>
                <w:rFonts w:ascii="Times New Roman" w:hAnsi="Times New Roman"/>
                <w:sz w:val="28"/>
                <w:szCs w:val="28"/>
              </w:rPr>
              <w:t>документ</w:t>
            </w:r>
            <w:r w:rsidR="00060DEE">
              <w:rPr>
                <w:rFonts w:ascii="Times New Roman" w:hAnsi="Times New Roman"/>
                <w:sz w:val="28"/>
                <w:szCs w:val="28"/>
              </w:rPr>
              <w:t>ы</w:t>
            </w:r>
            <w:r w:rsidRPr="001F261D">
              <w:rPr>
                <w:rFonts w:ascii="Times New Roman" w:hAnsi="Times New Roman"/>
                <w:sz w:val="28"/>
                <w:szCs w:val="28"/>
              </w:rPr>
              <w:t xml:space="preserve">, фото, видео и </w:t>
            </w:r>
            <w:r w:rsidR="00060DEE">
              <w:rPr>
                <w:rFonts w:ascii="Times New Roman" w:hAnsi="Times New Roman"/>
                <w:sz w:val="28"/>
                <w:szCs w:val="28"/>
              </w:rPr>
              <w:t>т.д.)</w:t>
            </w:r>
            <w:r w:rsidRPr="001F26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E4C1F" w:rsidRPr="001F261D" w:rsidRDefault="002E4C1F" w:rsidP="002E4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Педагогические работники</w:t>
            </w:r>
          </w:p>
        </w:tc>
      </w:tr>
      <w:tr w:rsidR="002E4C1F" w:rsidRPr="00053A03" w:rsidTr="001F261D">
        <w:tc>
          <w:tcPr>
            <w:tcW w:w="2308" w:type="dxa"/>
          </w:tcPr>
          <w:p w:rsidR="002E4C1F" w:rsidRPr="001F261D" w:rsidRDefault="002E4C1F" w:rsidP="002E4C1F">
            <w:pPr>
              <w:tabs>
                <w:tab w:val="left" w:pos="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 xml:space="preserve">Педагогический совет «Анализ созданных на официальном сайте </w:t>
            </w:r>
            <w:r w:rsidR="0090543B">
              <w:rPr>
                <w:rFonts w:ascii="Times New Roman" w:hAnsi="Times New Roman"/>
                <w:sz w:val="28"/>
                <w:szCs w:val="28"/>
              </w:rPr>
              <w:t>образовательной организации</w:t>
            </w:r>
            <w:r w:rsidRPr="001F261D">
              <w:rPr>
                <w:rFonts w:ascii="Times New Roman" w:hAnsi="Times New Roman"/>
                <w:sz w:val="28"/>
                <w:szCs w:val="28"/>
              </w:rPr>
              <w:t xml:space="preserve"> персональных страниц педагогических работников» </w:t>
            </w:r>
          </w:p>
        </w:tc>
        <w:tc>
          <w:tcPr>
            <w:tcW w:w="5347" w:type="dxa"/>
          </w:tcPr>
          <w:p w:rsidR="002E4C1F" w:rsidRPr="001F261D" w:rsidRDefault="002E4C1F" w:rsidP="002E4C1F">
            <w:pPr>
              <w:tabs>
                <w:tab w:val="left" w:pos="0"/>
                <w:tab w:val="left" w:pos="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Анализ полученных результатов и презентация лучших персональных страниц;</w:t>
            </w:r>
          </w:p>
          <w:p w:rsidR="002E4C1F" w:rsidRPr="001F261D" w:rsidRDefault="002E4C1F" w:rsidP="002E4C1F">
            <w:pPr>
              <w:tabs>
                <w:tab w:val="left" w:pos="0"/>
                <w:tab w:val="left" w:pos="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Подготовка рекомендаций по вопросам, вызвавшим затруднения;</w:t>
            </w:r>
          </w:p>
          <w:p w:rsidR="002E4C1F" w:rsidRPr="001F261D" w:rsidRDefault="002E4C1F" w:rsidP="002E4C1F">
            <w:pPr>
              <w:tabs>
                <w:tab w:val="left" w:pos="0"/>
                <w:tab w:val="left" w:pos="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Подготовка плана работы по устранению затруднений</w:t>
            </w:r>
          </w:p>
        </w:tc>
        <w:tc>
          <w:tcPr>
            <w:tcW w:w="2268" w:type="dxa"/>
          </w:tcPr>
          <w:p w:rsidR="002E4C1F" w:rsidRPr="001F261D" w:rsidRDefault="002E4C1F" w:rsidP="002E4C1F">
            <w:pPr>
              <w:tabs>
                <w:tab w:val="left" w:pos="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61D">
              <w:rPr>
                <w:rFonts w:ascii="Times New Roman" w:hAnsi="Times New Roman"/>
                <w:sz w:val="28"/>
                <w:szCs w:val="28"/>
              </w:rPr>
              <w:t>Руководитель рабочей группы</w:t>
            </w:r>
          </w:p>
        </w:tc>
      </w:tr>
    </w:tbl>
    <w:p w:rsidR="002E4C1F" w:rsidRPr="002E4C1F" w:rsidRDefault="002E4C1F" w:rsidP="002E4C1F">
      <w:pPr>
        <w:tabs>
          <w:tab w:val="left" w:pos="298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auto"/>
          <w:szCs w:val="24"/>
          <w:lang w:eastAsia="ru-RU"/>
        </w:rPr>
      </w:pPr>
    </w:p>
    <w:p w:rsidR="00060DEE" w:rsidRPr="00060DEE" w:rsidRDefault="00060DEE" w:rsidP="00060DEE">
      <w:pPr>
        <w:spacing w:after="0" w:line="360" w:lineRule="auto"/>
        <w:ind w:firstLine="709"/>
        <w:jc w:val="both"/>
        <w:rPr>
          <w:rFonts w:eastAsia="Times New Roman" w:cs="Times New Roman"/>
          <w:bCs/>
          <w:color w:val="auto"/>
          <w:sz w:val="28"/>
          <w:szCs w:val="28"/>
          <w:lang w:eastAsia="ru-RU"/>
        </w:rPr>
      </w:pPr>
      <w:r w:rsidRPr="00060DEE">
        <w:rPr>
          <w:rFonts w:eastAsia="Times New Roman" w:cs="Times New Roman"/>
          <w:bCs/>
          <w:color w:val="auto"/>
          <w:sz w:val="28"/>
          <w:szCs w:val="28"/>
          <w:lang w:eastAsia="ru-RU"/>
        </w:rPr>
        <w:t>Примерная форма представления на персональном интернет</w:t>
      </w:r>
      <w:r>
        <w:rPr>
          <w:rFonts w:eastAsia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060DEE">
        <w:rPr>
          <w:rFonts w:eastAsia="Times New Roman" w:cs="Times New Roman"/>
          <w:bCs/>
          <w:color w:val="auto"/>
          <w:sz w:val="28"/>
          <w:szCs w:val="28"/>
          <w:lang w:eastAsia="ru-RU"/>
        </w:rPr>
        <w:t>-</w:t>
      </w:r>
      <w:r>
        <w:rPr>
          <w:rFonts w:eastAsia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060DEE">
        <w:rPr>
          <w:rFonts w:eastAsia="Times New Roman" w:cs="Times New Roman"/>
          <w:bCs/>
          <w:color w:val="auto"/>
          <w:sz w:val="28"/>
          <w:szCs w:val="28"/>
          <w:lang w:eastAsia="ru-RU"/>
        </w:rPr>
        <w:t>ресурсе информации о результатах профессиональной деятельности</w:t>
      </w:r>
      <w:r>
        <w:rPr>
          <w:rFonts w:eastAsia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060DEE">
        <w:rPr>
          <w:rFonts w:eastAsia="Times New Roman" w:cs="Times New Roman"/>
          <w:bCs/>
          <w:color w:val="auto"/>
          <w:sz w:val="28"/>
          <w:szCs w:val="28"/>
          <w:lang w:eastAsia="ru-RU"/>
        </w:rPr>
        <w:t>педагогического работника</w:t>
      </w:r>
      <w:r>
        <w:rPr>
          <w:rFonts w:eastAsia="Times New Roman" w:cs="Times New Roman"/>
          <w:bCs/>
          <w:color w:val="auto"/>
          <w:sz w:val="28"/>
          <w:szCs w:val="28"/>
          <w:lang w:eastAsia="ru-RU"/>
        </w:rPr>
        <w:t xml:space="preserve"> представлена в приложении 1.</w:t>
      </w:r>
    </w:p>
    <w:p w:rsidR="002E4C1F" w:rsidRDefault="002E4C1F" w:rsidP="002E4C1F">
      <w:pPr>
        <w:rPr>
          <w:rFonts w:cs="Times New Roman"/>
          <w:szCs w:val="24"/>
        </w:rPr>
        <w:sectPr w:rsidR="002E4C1F" w:rsidSect="00816743">
          <w:headerReference w:type="default" r:id="rId11"/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  <w:r w:rsidRPr="002E4C1F">
        <w:rPr>
          <w:rFonts w:cs="Times New Roman"/>
          <w:szCs w:val="24"/>
        </w:rPr>
        <w:br w:type="page"/>
      </w:r>
    </w:p>
    <w:p w:rsidR="00060DEE" w:rsidRDefault="00060DEE" w:rsidP="00060DEE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  <w:lang w:eastAsia="ru-RU"/>
        </w:rPr>
      </w:pPr>
      <w:r w:rsidRPr="00060DEE">
        <w:rPr>
          <w:rFonts w:eastAsia="Times New Roman" w:cs="Times New Roman"/>
          <w:bCs/>
          <w:color w:val="auto"/>
          <w:szCs w:val="24"/>
          <w:lang w:eastAsia="ru-RU"/>
        </w:rPr>
        <w:lastRenderedPageBreak/>
        <w:t>Приложение 1.</w:t>
      </w:r>
    </w:p>
    <w:p w:rsidR="00060DEE" w:rsidRPr="00060DEE" w:rsidRDefault="00060DEE" w:rsidP="00060DEE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  <w:lang w:eastAsia="ru-RU"/>
        </w:rPr>
      </w:pPr>
    </w:p>
    <w:p w:rsidR="002E4C1F" w:rsidRPr="002E4C1F" w:rsidRDefault="002E4C1F" w:rsidP="002E4C1F">
      <w:pPr>
        <w:spacing w:after="0" w:line="240" w:lineRule="auto"/>
        <w:jc w:val="center"/>
        <w:rPr>
          <w:rFonts w:eastAsia="Times New Roman" w:cs="Times New Roman"/>
          <w:bCs/>
          <w:color w:val="auto"/>
          <w:szCs w:val="24"/>
          <w:lang w:eastAsia="ru-RU"/>
        </w:rPr>
      </w:pPr>
      <w:r w:rsidRPr="002E4C1F">
        <w:rPr>
          <w:rFonts w:eastAsia="Times New Roman" w:cs="Times New Roman"/>
          <w:bCs/>
          <w:color w:val="auto"/>
          <w:szCs w:val="24"/>
          <w:lang w:eastAsia="ru-RU"/>
        </w:rPr>
        <w:t>Примерная форма представления на персональном интернет-ресурсе информации о результатах профессиональной деятельности</w:t>
      </w:r>
    </w:p>
    <w:p w:rsidR="002E4C1F" w:rsidRPr="002E4C1F" w:rsidRDefault="002E4C1F" w:rsidP="002E4C1F">
      <w:pPr>
        <w:spacing w:after="0" w:line="240" w:lineRule="auto"/>
        <w:jc w:val="center"/>
        <w:rPr>
          <w:rFonts w:eastAsia="Times New Roman" w:cs="Times New Roman"/>
          <w:bCs/>
          <w:color w:val="auto"/>
          <w:szCs w:val="24"/>
          <w:lang w:eastAsia="ru-RU"/>
        </w:rPr>
      </w:pPr>
      <w:r w:rsidRPr="002E4C1F">
        <w:rPr>
          <w:rFonts w:eastAsia="Times New Roman" w:cs="Times New Roman"/>
          <w:bCs/>
          <w:color w:val="auto"/>
          <w:szCs w:val="24"/>
          <w:lang w:eastAsia="ru-RU"/>
        </w:rPr>
        <w:t>педагогического работника</w:t>
      </w:r>
    </w:p>
    <w:p w:rsidR="002E4C1F" w:rsidRPr="002E4C1F" w:rsidRDefault="002E4C1F" w:rsidP="002E4C1F">
      <w:pPr>
        <w:spacing w:after="0" w:line="240" w:lineRule="auto"/>
        <w:jc w:val="center"/>
        <w:rPr>
          <w:rFonts w:eastAsia="Times New Roman" w:cs="Times New Roman"/>
          <w:bCs/>
          <w:color w:val="auto"/>
          <w:szCs w:val="24"/>
          <w:lang w:eastAsia="ru-RU"/>
        </w:rPr>
      </w:pPr>
    </w:p>
    <w:p w:rsidR="002E4C1F" w:rsidRPr="002E4C1F" w:rsidRDefault="002E4C1F" w:rsidP="002E4C1F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2E4C1F">
        <w:rPr>
          <w:rFonts w:eastAsia="Times New Roman" w:cs="Times New Roman"/>
          <w:color w:val="auto"/>
          <w:szCs w:val="24"/>
          <w:lang w:eastAsia="ru-RU"/>
        </w:rPr>
        <w:t>1. Результаты освоения обучающимися образовательных программ по итогам мониторингов, проводимых организацией*</w:t>
      </w:r>
    </w:p>
    <w:p w:rsidR="002E4C1F" w:rsidRPr="002E4C1F" w:rsidRDefault="002E4C1F" w:rsidP="002E4C1F">
      <w:pPr>
        <w:spacing w:after="0" w:line="240" w:lineRule="auto"/>
        <w:rPr>
          <w:rFonts w:eastAsia="Times New Roman" w:cs="Times New Roman"/>
          <w:bCs/>
          <w:color w:val="auto"/>
          <w:szCs w:val="24"/>
        </w:rPr>
      </w:pPr>
    </w:p>
    <w:p w:rsidR="009971A4" w:rsidRDefault="009971A4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t>Таблица 1</w:t>
      </w:r>
      <w:r w:rsidR="00664D93">
        <w:rPr>
          <w:rFonts w:eastAsia="Times New Roman" w:cs="Times New Roman"/>
          <w:bCs/>
          <w:color w:val="auto"/>
          <w:szCs w:val="24"/>
        </w:rPr>
        <w:t>.</w:t>
      </w:r>
    </w:p>
    <w:p w:rsidR="009971A4" w:rsidRPr="002E4C1F" w:rsidRDefault="002E4C1F" w:rsidP="002E4C1F">
      <w:pPr>
        <w:spacing w:after="0" w:line="240" w:lineRule="auto"/>
        <w:rPr>
          <w:rFonts w:eastAsia="Times New Roman" w:cs="Times New Roman"/>
          <w:bCs/>
          <w:color w:val="auto"/>
          <w:szCs w:val="24"/>
          <w:lang w:eastAsia="ru-RU"/>
        </w:rPr>
      </w:pPr>
      <w:r w:rsidRPr="002E4C1F">
        <w:rPr>
          <w:rFonts w:eastAsia="Times New Roman" w:cs="Times New Roman"/>
          <w:bCs/>
          <w:color w:val="auto"/>
          <w:szCs w:val="24"/>
          <w:lang w:eastAsia="ru-RU"/>
        </w:rPr>
        <w:t xml:space="preserve">Уровень сформированности УУД по результатам итоговой диагностики обучающихся </w:t>
      </w:r>
      <w:r w:rsidRPr="002E4C1F">
        <w:rPr>
          <w:rFonts w:eastAsia="Times New Roman" w:cs="Times New Roman"/>
          <w:bCs/>
          <w:color w:val="auto"/>
          <w:szCs w:val="24"/>
        </w:rPr>
        <w:t>в межаттестационный период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985"/>
        <w:gridCol w:w="3685"/>
        <w:gridCol w:w="2370"/>
        <w:gridCol w:w="2592"/>
        <w:gridCol w:w="2551"/>
      </w:tblGrid>
      <w:tr w:rsidR="002E4C1F" w:rsidRPr="002E4C1F" w:rsidTr="00BF7105">
        <w:trPr>
          <w:trHeight w:val="298"/>
        </w:trPr>
        <w:tc>
          <w:tcPr>
            <w:tcW w:w="1809" w:type="dxa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985" w:type="dxa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Класс</w:t>
            </w:r>
          </w:p>
        </w:tc>
        <w:tc>
          <w:tcPr>
            <w:tcW w:w="3685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Количество обучающихся </w:t>
            </w:r>
          </w:p>
        </w:tc>
        <w:tc>
          <w:tcPr>
            <w:tcW w:w="2370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Низкий уровень,</w:t>
            </w: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%</w:t>
            </w:r>
          </w:p>
        </w:tc>
        <w:tc>
          <w:tcPr>
            <w:tcW w:w="2592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Базовый уровень,</w:t>
            </w: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Повышенный уровень,</w:t>
            </w: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%</w:t>
            </w:r>
          </w:p>
        </w:tc>
      </w:tr>
      <w:tr w:rsidR="002E4C1F" w:rsidRPr="002E4C1F" w:rsidTr="00BF7105">
        <w:trPr>
          <w:trHeight w:val="341"/>
        </w:trPr>
        <w:tc>
          <w:tcPr>
            <w:tcW w:w="1809" w:type="dxa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370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592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</w:tr>
      <w:tr w:rsidR="002E4C1F" w:rsidRPr="002E4C1F" w:rsidTr="00BF7105">
        <w:trPr>
          <w:trHeight w:val="275"/>
        </w:trPr>
        <w:tc>
          <w:tcPr>
            <w:tcW w:w="1809" w:type="dxa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370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592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</w:tr>
    </w:tbl>
    <w:p w:rsidR="009971A4" w:rsidRDefault="009971A4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</w:p>
    <w:p w:rsidR="009971A4" w:rsidRDefault="002E4C1F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t>Таблица 2</w:t>
      </w:r>
      <w:r w:rsidR="00664D93">
        <w:rPr>
          <w:rFonts w:eastAsia="Times New Roman" w:cs="Times New Roman"/>
          <w:bCs/>
          <w:color w:val="auto"/>
          <w:szCs w:val="24"/>
        </w:rPr>
        <w:t>.</w:t>
      </w:r>
      <w:r w:rsidRPr="002E4C1F">
        <w:rPr>
          <w:rFonts w:eastAsia="Times New Roman" w:cs="Times New Roman"/>
          <w:bCs/>
          <w:color w:val="auto"/>
          <w:szCs w:val="24"/>
        </w:rPr>
        <w:t xml:space="preserve"> </w:t>
      </w:r>
    </w:p>
    <w:p w:rsidR="009971A4" w:rsidRDefault="009971A4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</w:p>
    <w:p w:rsidR="002E4C1F" w:rsidRPr="002E4C1F" w:rsidRDefault="002E4C1F" w:rsidP="002E4C1F">
      <w:pPr>
        <w:spacing w:after="0" w:line="240" w:lineRule="auto"/>
        <w:jc w:val="both"/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t xml:space="preserve"> Динамика индивидуальных образовательных результатов обучающихся в межаттестационный период (учитель, педагог дополнительного образования)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"/>
        <w:gridCol w:w="582"/>
        <w:gridCol w:w="581"/>
        <w:gridCol w:w="581"/>
        <w:gridCol w:w="581"/>
        <w:gridCol w:w="581"/>
        <w:gridCol w:w="682"/>
        <w:gridCol w:w="682"/>
        <w:gridCol w:w="581"/>
        <w:gridCol w:w="581"/>
        <w:gridCol w:w="581"/>
        <w:gridCol w:w="682"/>
        <w:gridCol w:w="682"/>
        <w:gridCol w:w="581"/>
        <w:gridCol w:w="581"/>
        <w:gridCol w:w="581"/>
        <w:gridCol w:w="682"/>
        <w:gridCol w:w="682"/>
        <w:gridCol w:w="739"/>
        <w:gridCol w:w="739"/>
        <w:gridCol w:w="1172"/>
        <w:gridCol w:w="590"/>
        <w:gridCol w:w="686"/>
      </w:tblGrid>
      <w:tr w:rsidR="002E4C1F" w:rsidRPr="002E4C1F" w:rsidTr="00BF7105">
        <w:trPr>
          <w:trHeight w:val="505"/>
        </w:trPr>
        <w:tc>
          <w:tcPr>
            <w:tcW w:w="0" w:type="auto"/>
            <w:gridSpan w:val="3"/>
            <w:shd w:val="clear" w:color="auto" w:fill="auto"/>
          </w:tcPr>
          <w:p w:rsidR="002E4C1F" w:rsidRPr="002E4C1F" w:rsidRDefault="002E4C1F" w:rsidP="00BF710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20__- 20__</w:t>
            </w:r>
          </w:p>
          <w:p w:rsidR="002E4C1F" w:rsidRPr="002E4C1F" w:rsidRDefault="002E4C1F" w:rsidP="00BF710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E4C1F" w:rsidRPr="002E4C1F" w:rsidRDefault="002E4C1F" w:rsidP="00BF710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20__- 20__</w:t>
            </w:r>
          </w:p>
          <w:p w:rsidR="002E4C1F" w:rsidRPr="002E4C1F" w:rsidRDefault="002E4C1F" w:rsidP="00BF710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E4C1F" w:rsidRPr="002E4C1F" w:rsidRDefault="002E4C1F" w:rsidP="00BF710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Динамика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E4C1F" w:rsidRPr="002E4C1F" w:rsidRDefault="002E4C1F" w:rsidP="00BF710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20__- 20__</w:t>
            </w:r>
          </w:p>
          <w:p w:rsidR="002E4C1F" w:rsidRPr="002E4C1F" w:rsidRDefault="002E4C1F" w:rsidP="00BF710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E4C1F" w:rsidRPr="002E4C1F" w:rsidRDefault="002E4C1F" w:rsidP="00BF710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Динамика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E4C1F" w:rsidRPr="002E4C1F" w:rsidRDefault="002E4C1F" w:rsidP="00BF710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20__- 20__</w:t>
            </w:r>
          </w:p>
          <w:p w:rsidR="002E4C1F" w:rsidRPr="002E4C1F" w:rsidRDefault="002E4C1F" w:rsidP="00BF710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E4C1F" w:rsidRPr="002E4C1F" w:rsidRDefault="002E4C1F" w:rsidP="00BF710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Динамика</w:t>
            </w:r>
          </w:p>
        </w:tc>
        <w:tc>
          <w:tcPr>
            <w:tcW w:w="2338" w:type="dxa"/>
            <w:gridSpan w:val="3"/>
            <w:shd w:val="clear" w:color="auto" w:fill="auto"/>
          </w:tcPr>
          <w:p w:rsidR="002E4C1F" w:rsidRPr="002E4C1F" w:rsidRDefault="002E4C1F" w:rsidP="00BF710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20__- 20__</w:t>
            </w:r>
          </w:p>
          <w:p w:rsidR="002E4C1F" w:rsidRPr="002E4C1F" w:rsidRDefault="002E4C1F" w:rsidP="00BF710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E4C1F" w:rsidRPr="002E4C1F" w:rsidRDefault="002E4C1F" w:rsidP="00BF710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Динамика</w:t>
            </w:r>
          </w:p>
        </w:tc>
      </w:tr>
      <w:tr w:rsidR="002E4C1F" w:rsidRPr="002E4C1F" w:rsidTr="00BF7105">
        <w:trPr>
          <w:cantSplit/>
          <w:trHeight w:val="1689"/>
        </w:trPr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Качество, %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Качество, %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Качество, %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Качество, %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Качество, %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Качество, %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Качество, %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Качество, %</w:t>
            </w:r>
          </w:p>
        </w:tc>
        <w:tc>
          <w:tcPr>
            <w:tcW w:w="590" w:type="dxa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686" w:type="dxa"/>
            <w:shd w:val="clear" w:color="auto" w:fill="auto"/>
            <w:textDirection w:val="btL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Качество, %</w:t>
            </w:r>
          </w:p>
        </w:tc>
      </w:tr>
      <w:tr w:rsidR="002E4C1F" w:rsidRPr="002E4C1F" w:rsidTr="00BF7105">
        <w:trPr>
          <w:trHeight w:val="374"/>
        </w:trPr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E4C1F" w:rsidRPr="002E4C1F" w:rsidTr="00BF7105">
        <w:trPr>
          <w:trHeight w:val="374"/>
        </w:trPr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590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686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</w:tr>
    </w:tbl>
    <w:p w:rsidR="002E4C1F" w:rsidRPr="002E4C1F" w:rsidRDefault="002E4C1F" w:rsidP="002E4C1F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bCs/>
          <w:color w:val="auto"/>
          <w:szCs w:val="24"/>
        </w:rPr>
      </w:pPr>
      <w:bookmarkStart w:id="2" w:name="Par31"/>
      <w:bookmarkEnd w:id="2"/>
      <w:r w:rsidRPr="002E4C1F">
        <w:rPr>
          <w:rFonts w:eastAsia="Times New Roman" w:cs="Times New Roman"/>
          <w:bCs/>
          <w:color w:val="auto"/>
          <w:szCs w:val="24"/>
        </w:rPr>
        <w:t>*Формы могут иметь отличия в зависимости от занимаемой должности (направления деятельности) педагога</w:t>
      </w:r>
    </w:p>
    <w:p w:rsidR="002E4C1F" w:rsidRDefault="002E4C1F" w:rsidP="002E4C1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</w:p>
    <w:p w:rsidR="009971A4" w:rsidRDefault="009971A4" w:rsidP="002E4C1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</w:p>
    <w:p w:rsidR="009971A4" w:rsidRDefault="009971A4" w:rsidP="002E4C1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</w:p>
    <w:p w:rsidR="00664D93" w:rsidRDefault="00664D93" w:rsidP="002E4C1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</w:p>
    <w:p w:rsidR="002E4C1F" w:rsidRPr="002E4C1F" w:rsidRDefault="002E4C1F" w:rsidP="002E4C1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2E4C1F">
        <w:rPr>
          <w:rFonts w:eastAsia="Times New Roman" w:cs="Times New Roman"/>
          <w:color w:val="auto"/>
          <w:szCs w:val="24"/>
          <w:lang w:eastAsia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662*</w:t>
      </w:r>
    </w:p>
    <w:p w:rsidR="002E4C1F" w:rsidRPr="002E4C1F" w:rsidRDefault="002E4C1F" w:rsidP="002E4C1F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bCs/>
          <w:color w:val="auto"/>
          <w:szCs w:val="24"/>
        </w:rPr>
      </w:pPr>
    </w:p>
    <w:p w:rsidR="009971A4" w:rsidRDefault="00664D93" w:rsidP="009971A4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  <w:r>
        <w:rPr>
          <w:rFonts w:eastAsia="Times New Roman" w:cs="Times New Roman"/>
          <w:bCs/>
          <w:color w:val="auto"/>
          <w:szCs w:val="24"/>
        </w:rPr>
        <w:t>Таблица 3.</w:t>
      </w:r>
    </w:p>
    <w:p w:rsidR="002E4C1F" w:rsidRPr="002E4C1F" w:rsidRDefault="002E4C1F" w:rsidP="002E4C1F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t xml:space="preserve"> Основные показатели результатов ЕГЭ, ОГЭ по предмету в межаттестационный  период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6"/>
        <w:gridCol w:w="842"/>
        <w:gridCol w:w="844"/>
        <w:gridCol w:w="1141"/>
        <w:gridCol w:w="1407"/>
        <w:gridCol w:w="1446"/>
        <w:gridCol w:w="1377"/>
        <w:gridCol w:w="1392"/>
        <w:gridCol w:w="1297"/>
        <w:gridCol w:w="1365"/>
        <w:gridCol w:w="1090"/>
        <w:gridCol w:w="1285"/>
      </w:tblGrid>
      <w:tr w:rsidR="002E4C1F" w:rsidRPr="002E4C1F" w:rsidTr="00053A03">
        <w:tc>
          <w:tcPr>
            <w:tcW w:w="496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1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Количество </w:t>
            </w: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обучающихся, вышедших на государственную (итоговую) аттестацию</w:t>
            </w:r>
          </w:p>
        </w:tc>
        <w:tc>
          <w:tcPr>
            <w:tcW w:w="952" w:type="pct"/>
            <w:gridSpan w:val="2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Количество / % </w:t>
            </w: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обучающихся, получивших результат ниже среднего значения (балла) по Сахалинской области</w:t>
            </w:r>
          </w:p>
        </w:tc>
        <w:tc>
          <w:tcPr>
            <w:tcW w:w="925" w:type="pct"/>
            <w:gridSpan w:val="2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Количество / % </w:t>
            </w: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обучающихся, получивших результат равный среднему значению (баллу) по Сахалинской области</w:t>
            </w:r>
          </w:p>
        </w:tc>
        <w:tc>
          <w:tcPr>
            <w:tcW w:w="889" w:type="pct"/>
            <w:gridSpan w:val="2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Количество / % </w:t>
            </w: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обучающихся, получивших результат выше среднего значения (балла) по Сахалинской области</w:t>
            </w:r>
          </w:p>
        </w:tc>
        <w:tc>
          <w:tcPr>
            <w:tcW w:w="795" w:type="pct"/>
            <w:gridSpan w:val="2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Количество обучающихся, набравших от 90 до 100 баллов (ЕГЭ) или получивший отметку «5» (ОГЭ; ГВЭ-9, 11)</w:t>
            </w:r>
          </w:p>
        </w:tc>
      </w:tr>
      <w:tr w:rsidR="002E4C1F" w:rsidRPr="002E4C1F" w:rsidTr="00053A03">
        <w:tc>
          <w:tcPr>
            <w:tcW w:w="496" w:type="pct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1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0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3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0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5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3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6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1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11</w:t>
            </w:r>
          </w:p>
        </w:tc>
      </w:tr>
      <w:tr w:rsidR="002E4C1F" w:rsidRPr="002E4C1F" w:rsidTr="00053A03">
        <w:tc>
          <w:tcPr>
            <w:tcW w:w="496" w:type="pct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E4C1F" w:rsidRPr="002E4C1F" w:rsidTr="00053A03">
        <w:tc>
          <w:tcPr>
            <w:tcW w:w="496" w:type="pct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E4C1F" w:rsidRPr="002E4C1F" w:rsidTr="00053A03">
        <w:tc>
          <w:tcPr>
            <w:tcW w:w="496" w:type="pct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Среднее значение за период</w:t>
            </w:r>
          </w:p>
        </w:tc>
        <w:tc>
          <w:tcPr>
            <w:tcW w:w="281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2E4C1F" w:rsidRPr="002E4C1F" w:rsidRDefault="002E4C1F" w:rsidP="002E4C1F">
      <w:pPr>
        <w:shd w:val="clear" w:color="auto" w:fill="FFFFFF"/>
        <w:spacing w:after="0" w:line="240" w:lineRule="auto"/>
        <w:rPr>
          <w:rFonts w:eastAsia="Times New Roman" w:cs="Times New Roman"/>
          <w:color w:val="auto"/>
          <w:szCs w:val="24"/>
          <w:lang w:eastAsia="ru-RU"/>
        </w:rPr>
      </w:pPr>
      <w:r w:rsidRPr="002E4C1F">
        <w:rPr>
          <w:rFonts w:eastAsia="Times New Roman" w:cs="Times New Roman"/>
          <w:color w:val="auto"/>
          <w:szCs w:val="24"/>
          <w:lang w:eastAsia="ru-RU"/>
        </w:rPr>
        <w:t>*Формы могут иметь отличия в соответствии с занимаемой должностью (направлением деятельности) педагога.</w:t>
      </w:r>
    </w:p>
    <w:p w:rsidR="002E4C1F" w:rsidRPr="002E4C1F" w:rsidRDefault="002E4C1F" w:rsidP="002E4C1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</w:p>
    <w:p w:rsidR="002E4C1F" w:rsidRPr="002E4C1F" w:rsidRDefault="002E4C1F" w:rsidP="00E07FF7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2E4C1F">
        <w:rPr>
          <w:rFonts w:eastAsia="Times New Roman" w:cs="Times New Roman"/>
          <w:color w:val="auto"/>
          <w:szCs w:val="24"/>
          <w:lang w:eastAsia="ru-RU"/>
        </w:rPr>
        <w:t>Результаты профессиональной деятельности по выявлению и развитию у обучающихся способностей</w:t>
      </w:r>
    </w:p>
    <w:p w:rsidR="002E4C1F" w:rsidRPr="002E4C1F" w:rsidRDefault="002E4C1F" w:rsidP="002E4C1F">
      <w:pPr>
        <w:spacing w:after="0" w:line="240" w:lineRule="auto"/>
        <w:jc w:val="both"/>
        <w:rPr>
          <w:rFonts w:eastAsia="Times New Roman" w:cs="Times New Roman"/>
          <w:bCs/>
          <w:color w:val="auto"/>
          <w:szCs w:val="24"/>
        </w:rPr>
      </w:pPr>
    </w:p>
    <w:p w:rsidR="009971A4" w:rsidRDefault="002E4C1F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t>Таблица 4</w:t>
      </w:r>
      <w:r w:rsidR="00664D93">
        <w:rPr>
          <w:rFonts w:eastAsia="Times New Roman" w:cs="Times New Roman"/>
          <w:bCs/>
          <w:color w:val="auto"/>
          <w:szCs w:val="24"/>
        </w:rPr>
        <w:t>.</w:t>
      </w:r>
      <w:r w:rsidRPr="002E4C1F">
        <w:rPr>
          <w:rFonts w:eastAsia="Times New Roman" w:cs="Times New Roman"/>
          <w:bCs/>
          <w:color w:val="auto"/>
          <w:szCs w:val="24"/>
        </w:rPr>
        <w:t xml:space="preserve"> </w:t>
      </w:r>
    </w:p>
    <w:p w:rsidR="009971A4" w:rsidRDefault="009971A4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</w:p>
    <w:p w:rsidR="002E4C1F" w:rsidRPr="002E4C1F" w:rsidRDefault="002E4C1F" w:rsidP="002E4C1F">
      <w:pPr>
        <w:spacing w:after="0" w:line="240" w:lineRule="auto"/>
        <w:jc w:val="both"/>
        <w:rPr>
          <w:rFonts w:eastAsia="Times New Roman" w:cs="Times New Roman"/>
          <w:color w:val="auto"/>
          <w:szCs w:val="20"/>
          <w:lang w:eastAsia="ru-RU"/>
        </w:rPr>
      </w:pPr>
      <w:r w:rsidRPr="002E4C1F">
        <w:rPr>
          <w:rFonts w:eastAsia="Times New Roman" w:cs="Times New Roman"/>
          <w:bCs/>
          <w:color w:val="auto"/>
          <w:szCs w:val="24"/>
        </w:rPr>
        <w:t xml:space="preserve"> </w:t>
      </w:r>
      <w:r w:rsidRPr="002E4C1F">
        <w:rPr>
          <w:rFonts w:eastAsia="Times New Roman" w:cs="Times New Roman"/>
          <w:bCs/>
          <w:color w:val="auto"/>
          <w:szCs w:val="20"/>
          <w:lang w:eastAsia="ru-RU"/>
        </w:rPr>
        <w:t xml:space="preserve">Показатели проведенных педагогическим работником мероприятий (воспитательной, научной (интеллектуальной), творческой, физкультурно-спортивной направленности) в </w:t>
      </w:r>
      <w:r w:rsidRPr="002E4C1F">
        <w:rPr>
          <w:rFonts w:eastAsia="Times New Roman" w:cs="Times New Roman"/>
          <w:color w:val="auto"/>
          <w:szCs w:val="20"/>
          <w:lang w:eastAsia="ru-RU"/>
        </w:rPr>
        <w:t>межаттестационный период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"/>
        <w:gridCol w:w="4203"/>
        <w:gridCol w:w="684"/>
        <w:gridCol w:w="427"/>
        <w:gridCol w:w="570"/>
        <w:gridCol w:w="806"/>
        <w:gridCol w:w="1872"/>
        <w:gridCol w:w="1726"/>
        <w:gridCol w:w="1529"/>
        <w:gridCol w:w="2048"/>
      </w:tblGrid>
      <w:tr w:rsidR="002E4C1F" w:rsidRPr="002E4C1F" w:rsidTr="00053A03">
        <w:trPr>
          <w:trHeight w:val="535"/>
        </w:trPr>
        <w:tc>
          <w:tcPr>
            <w:tcW w:w="356" w:type="pct"/>
            <w:vMerge w:val="restar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408" w:type="pct"/>
            <w:vMerge w:val="restar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Направленность, название мероприятия</w:t>
            </w:r>
          </w:p>
        </w:tc>
        <w:tc>
          <w:tcPr>
            <w:tcW w:w="833" w:type="pct"/>
            <w:gridSpan w:val="4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627" w:type="pct"/>
            <w:vMerge w:val="restar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Общее кол-во обучающихся,  участвующих в мероприятиях</w:t>
            </w:r>
          </w:p>
        </w:tc>
        <w:tc>
          <w:tcPr>
            <w:tcW w:w="578" w:type="pct"/>
            <w:vMerge w:val="restar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Количество обучающихся, участвующих в одном мероприятии (средний показатель)</w:t>
            </w:r>
          </w:p>
        </w:tc>
        <w:tc>
          <w:tcPr>
            <w:tcW w:w="512" w:type="pct"/>
            <w:vMerge w:val="restart"/>
            <w:tcBorders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Возрастной диапазон участников</w:t>
            </w: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Доля обучающихся с особыми образовательными потребностями (особо одаренных)</w:t>
            </w:r>
          </w:p>
        </w:tc>
      </w:tr>
      <w:tr w:rsidR="002E4C1F" w:rsidRPr="002E4C1F" w:rsidTr="00053A03">
        <w:trPr>
          <w:cantSplit/>
          <w:trHeight w:val="1704"/>
        </w:trPr>
        <w:tc>
          <w:tcPr>
            <w:tcW w:w="356" w:type="pct"/>
            <w:vMerge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08" w:type="pct"/>
            <w:vMerge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extDirection w:val="btL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Общее количество</w:t>
            </w:r>
          </w:p>
        </w:tc>
        <w:tc>
          <w:tcPr>
            <w:tcW w:w="143" w:type="pct"/>
            <w:textDirection w:val="btL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Уровень ОО</w:t>
            </w:r>
          </w:p>
        </w:tc>
        <w:tc>
          <w:tcPr>
            <w:tcW w:w="191" w:type="pct"/>
            <w:textDirection w:val="btL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270" w:type="pct"/>
            <w:textDirection w:val="btL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Региональный, всероссийский и выше  уровень</w:t>
            </w:r>
          </w:p>
        </w:tc>
        <w:tc>
          <w:tcPr>
            <w:tcW w:w="627" w:type="pct"/>
            <w:vMerge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tcBorders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E4C1F" w:rsidRPr="002E4C1F" w:rsidTr="00053A03">
        <w:trPr>
          <w:trHeight w:val="130"/>
        </w:trPr>
        <w:tc>
          <w:tcPr>
            <w:tcW w:w="356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08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E4C1F" w:rsidRPr="002E4C1F" w:rsidTr="00053A03">
        <w:trPr>
          <w:trHeight w:val="130"/>
        </w:trPr>
        <w:tc>
          <w:tcPr>
            <w:tcW w:w="356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08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9971A4" w:rsidRDefault="009971A4" w:rsidP="002E4C1F">
      <w:pPr>
        <w:spacing w:after="0" w:line="240" w:lineRule="auto"/>
        <w:rPr>
          <w:rFonts w:eastAsia="Times New Roman" w:cs="Times New Roman"/>
          <w:bCs/>
          <w:color w:val="auto"/>
          <w:szCs w:val="24"/>
        </w:rPr>
      </w:pPr>
    </w:p>
    <w:p w:rsidR="009971A4" w:rsidRDefault="002E4C1F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t>Таблица 5</w:t>
      </w:r>
      <w:r w:rsidR="00664D93">
        <w:rPr>
          <w:rFonts w:eastAsia="Times New Roman" w:cs="Times New Roman"/>
          <w:bCs/>
          <w:color w:val="auto"/>
          <w:szCs w:val="24"/>
        </w:rPr>
        <w:t>.</w:t>
      </w:r>
      <w:r w:rsidRPr="002E4C1F">
        <w:rPr>
          <w:rFonts w:eastAsia="Times New Roman" w:cs="Times New Roman"/>
          <w:bCs/>
          <w:color w:val="auto"/>
          <w:szCs w:val="24"/>
        </w:rPr>
        <w:t xml:space="preserve"> </w:t>
      </w:r>
    </w:p>
    <w:p w:rsidR="002E4C1F" w:rsidRPr="002E4C1F" w:rsidRDefault="002E4C1F" w:rsidP="002E4C1F">
      <w:pPr>
        <w:spacing w:after="0" w:line="240" w:lineRule="auto"/>
        <w:rPr>
          <w:rFonts w:eastAsia="Times New Roman" w:cs="Times New Roman"/>
          <w:i/>
          <w:color w:val="auto"/>
          <w:szCs w:val="24"/>
          <w:lang w:eastAsia="ru-RU"/>
        </w:rPr>
      </w:pPr>
      <w:r w:rsidRPr="002E4C1F">
        <w:rPr>
          <w:rFonts w:eastAsia="Times New Roman" w:cs="Times New Roman"/>
          <w:bCs/>
          <w:color w:val="auto"/>
          <w:szCs w:val="24"/>
          <w:lang w:eastAsia="ru-RU"/>
        </w:rPr>
        <w:t xml:space="preserve">Результаты участия обучающихся в </w:t>
      </w:r>
      <w:r w:rsidRPr="002E4C1F">
        <w:rPr>
          <w:rFonts w:eastAsia="Times New Roman" w:cs="Times New Roman"/>
          <w:color w:val="auto"/>
          <w:szCs w:val="24"/>
          <w:lang w:eastAsia="ru-RU"/>
        </w:rPr>
        <w:t>олимпиадах, конкурсах, фестивалях, соревнованиях в межаттестационный период*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585"/>
        <w:gridCol w:w="1738"/>
        <w:gridCol w:w="1738"/>
        <w:gridCol w:w="1299"/>
        <w:gridCol w:w="1955"/>
        <w:gridCol w:w="4612"/>
      </w:tblGrid>
      <w:tr w:rsidR="002E4C1F" w:rsidRPr="002E4C1F" w:rsidTr="00053A03">
        <w:trPr>
          <w:cantSplit/>
          <w:trHeight w:val="912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  <w:t>Форма мероприятия</w:t>
            </w: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  <w:t>(с указанием названия мероприятия, организатора)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  <w:t>Учебный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  <w:t xml:space="preserve">Классы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  <w:t>Кол-во участников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  <w:t>Результат (участие, наличие победителей, призеров, лауреатов )</w:t>
            </w:r>
          </w:p>
        </w:tc>
      </w:tr>
      <w:tr w:rsidR="002E4C1F" w:rsidRPr="002E4C1F" w:rsidTr="00053A03">
        <w:trPr>
          <w:cantSplit/>
          <w:trHeight w:val="2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  <w:t>Очные</w:t>
            </w:r>
          </w:p>
        </w:tc>
      </w:tr>
      <w:tr w:rsidR="002E4C1F" w:rsidRPr="002E4C1F" w:rsidTr="00053A03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</w:p>
        </w:tc>
      </w:tr>
      <w:tr w:rsidR="002E4C1F" w:rsidRPr="002E4C1F" w:rsidTr="00053A03">
        <w:trPr>
          <w:trHeight w:val="1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  <w:t>Заочные</w:t>
            </w:r>
          </w:p>
        </w:tc>
      </w:tr>
      <w:tr w:rsidR="002E4C1F" w:rsidRPr="002E4C1F" w:rsidTr="00053A03">
        <w:trPr>
          <w:trHeight w:val="201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4"/>
                <w:lang w:eastAsia="ru-RU"/>
              </w:rPr>
            </w:pPr>
          </w:p>
        </w:tc>
      </w:tr>
    </w:tbl>
    <w:p w:rsidR="00411580" w:rsidRDefault="00411580" w:rsidP="002E4C1F">
      <w:pPr>
        <w:spacing w:after="0" w:line="240" w:lineRule="auto"/>
        <w:jc w:val="both"/>
        <w:rPr>
          <w:rFonts w:eastAsia="Times New Roman" w:cs="Times New Roman"/>
          <w:bCs/>
          <w:color w:val="auto"/>
          <w:szCs w:val="24"/>
        </w:rPr>
      </w:pPr>
    </w:p>
    <w:p w:rsidR="009971A4" w:rsidRDefault="002E4C1F" w:rsidP="009971A4">
      <w:pPr>
        <w:jc w:val="right"/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t>Таблица  6</w:t>
      </w:r>
      <w:r w:rsidR="00664D93">
        <w:rPr>
          <w:rFonts w:eastAsia="Times New Roman" w:cs="Times New Roman"/>
          <w:bCs/>
          <w:color w:val="auto"/>
          <w:szCs w:val="24"/>
        </w:rPr>
        <w:t>.</w:t>
      </w:r>
      <w:r w:rsidRPr="002E4C1F">
        <w:rPr>
          <w:rFonts w:eastAsia="Times New Roman" w:cs="Times New Roman"/>
          <w:bCs/>
          <w:color w:val="auto"/>
          <w:szCs w:val="24"/>
        </w:rPr>
        <w:t xml:space="preserve"> </w:t>
      </w:r>
    </w:p>
    <w:p w:rsidR="002E4C1F" w:rsidRDefault="002E4C1F" w:rsidP="009971A4">
      <w:pPr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t xml:space="preserve">Динамика </w:t>
      </w:r>
      <w:r w:rsidRPr="002E4C1F">
        <w:rPr>
          <w:rFonts w:eastAsia="Times New Roman" w:cs="Times New Roman"/>
          <w:color w:val="auto"/>
          <w:szCs w:val="24"/>
          <w:lang w:eastAsia="ru-RU"/>
        </w:rPr>
        <w:t>результатов коррекционно-развивающей работы</w:t>
      </w:r>
      <w:r w:rsidRPr="002E4C1F">
        <w:rPr>
          <w:rFonts w:eastAsia="Times New Roman" w:cs="Times New Roman"/>
          <w:bCs/>
          <w:color w:val="auto"/>
          <w:szCs w:val="24"/>
        </w:rPr>
        <w:t xml:space="preserve"> педагога в межаттестационный период (учитель-логопед, учитель-дефектолог)</w:t>
      </w:r>
    </w:p>
    <w:tbl>
      <w:tblPr>
        <w:tblStyle w:val="13"/>
        <w:tblW w:w="14992" w:type="dxa"/>
        <w:tblLayout w:type="fixed"/>
        <w:tblLook w:val="04A0"/>
      </w:tblPr>
      <w:tblGrid>
        <w:gridCol w:w="561"/>
        <w:gridCol w:w="2382"/>
        <w:gridCol w:w="401"/>
        <w:gridCol w:w="401"/>
        <w:gridCol w:w="411"/>
        <w:gridCol w:w="401"/>
        <w:gridCol w:w="401"/>
        <w:gridCol w:w="411"/>
        <w:gridCol w:w="401"/>
        <w:gridCol w:w="401"/>
        <w:gridCol w:w="411"/>
        <w:gridCol w:w="401"/>
        <w:gridCol w:w="401"/>
        <w:gridCol w:w="410"/>
        <w:gridCol w:w="400"/>
        <w:gridCol w:w="400"/>
        <w:gridCol w:w="410"/>
        <w:gridCol w:w="400"/>
        <w:gridCol w:w="400"/>
        <w:gridCol w:w="410"/>
        <w:gridCol w:w="400"/>
        <w:gridCol w:w="400"/>
        <w:gridCol w:w="410"/>
        <w:gridCol w:w="400"/>
        <w:gridCol w:w="400"/>
        <w:gridCol w:w="410"/>
        <w:gridCol w:w="400"/>
        <w:gridCol w:w="400"/>
        <w:gridCol w:w="410"/>
        <w:gridCol w:w="400"/>
        <w:gridCol w:w="401"/>
        <w:gridCol w:w="347"/>
      </w:tblGrid>
      <w:tr w:rsidR="00053A03" w:rsidRPr="00053A03" w:rsidTr="00BF7105">
        <w:tc>
          <w:tcPr>
            <w:tcW w:w="56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2382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049" w:type="dxa"/>
            <w:gridSpan w:val="30"/>
            <w:vAlign w:val="center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</w:t>
            </w:r>
          </w:p>
        </w:tc>
      </w:tr>
      <w:tr w:rsidR="00053A03" w:rsidRPr="00053A03" w:rsidTr="00BF7105">
        <w:tc>
          <w:tcPr>
            <w:tcW w:w="2943" w:type="dxa"/>
            <w:gridSpan w:val="2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gridSpan w:val="6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gridSpan w:val="6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gridSpan w:val="6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gridSpan w:val="6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gridSpan w:val="6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A03" w:rsidRPr="00053A03" w:rsidTr="00BF7105">
        <w:tc>
          <w:tcPr>
            <w:tcW w:w="561" w:type="dxa"/>
            <w:vMerge w:val="restart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82" w:type="dxa"/>
            <w:vAlign w:val="center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Положительная динамика результатов коррекционно-развивающей работы</w:t>
            </w:r>
          </w:p>
        </w:tc>
        <w:tc>
          <w:tcPr>
            <w:tcW w:w="1213" w:type="dxa"/>
            <w:gridSpan w:val="3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 года(%)</w:t>
            </w:r>
          </w:p>
        </w:tc>
        <w:tc>
          <w:tcPr>
            <w:tcW w:w="1213" w:type="dxa"/>
            <w:gridSpan w:val="3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года(%)</w:t>
            </w:r>
          </w:p>
        </w:tc>
        <w:tc>
          <w:tcPr>
            <w:tcW w:w="1213" w:type="dxa"/>
            <w:gridSpan w:val="3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 года(%)</w:t>
            </w:r>
          </w:p>
        </w:tc>
        <w:tc>
          <w:tcPr>
            <w:tcW w:w="1212" w:type="dxa"/>
            <w:gridSpan w:val="3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года(%)</w:t>
            </w:r>
          </w:p>
        </w:tc>
        <w:tc>
          <w:tcPr>
            <w:tcW w:w="1210" w:type="dxa"/>
            <w:gridSpan w:val="3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 года(%)</w:t>
            </w:r>
          </w:p>
        </w:tc>
        <w:tc>
          <w:tcPr>
            <w:tcW w:w="1210" w:type="dxa"/>
            <w:gridSpan w:val="3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года(%)</w:t>
            </w:r>
          </w:p>
        </w:tc>
        <w:tc>
          <w:tcPr>
            <w:tcW w:w="1210" w:type="dxa"/>
            <w:gridSpan w:val="3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 года(%)</w:t>
            </w:r>
          </w:p>
        </w:tc>
        <w:tc>
          <w:tcPr>
            <w:tcW w:w="1210" w:type="dxa"/>
            <w:gridSpan w:val="3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года(%)</w:t>
            </w:r>
          </w:p>
        </w:tc>
        <w:tc>
          <w:tcPr>
            <w:tcW w:w="1210" w:type="dxa"/>
            <w:gridSpan w:val="3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 года(%)</w:t>
            </w:r>
          </w:p>
        </w:tc>
        <w:tc>
          <w:tcPr>
            <w:tcW w:w="1148" w:type="dxa"/>
            <w:gridSpan w:val="3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года(%)</w:t>
            </w:r>
          </w:p>
        </w:tc>
      </w:tr>
      <w:tr w:rsidR="00053A03" w:rsidRPr="00053A03" w:rsidTr="00BF7105">
        <w:tc>
          <w:tcPr>
            <w:tcW w:w="561" w:type="dxa"/>
            <w:vMerge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Уровни</w:t>
            </w:r>
          </w:p>
        </w:tc>
        <w:tc>
          <w:tcPr>
            <w:tcW w:w="401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01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1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01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01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1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01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01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1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01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01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00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00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00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00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00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00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00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00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00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00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00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01" w:type="dxa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347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</w:tc>
      </w:tr>
      <w:tr w:rsidR="00053A03" w:rsidRPr="00053A03" w:rsidTr="00BF7105">
        <w:tc>
          <w:tcPr>
            <w:tcW w:w="561" w:type="dxa"/>
            <w:vMerge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7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3A03" w:rsidRPr="00053A03" w:rsidTr="00BF7105">
        <w:tc>
          <w:tcPr>
            <w:tcW w:w="561" w:type="dxa"/>
            <w:vMerge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7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3A03" w:rsidRPr="00053A03" w:rsidTr="00BF7105">
        <w:tc>
          <w:tcPr>
            <w:tcW w:w="561" w:type="dxa"/>
            <w:vMerge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7" w:type="dxa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3A03" w:rsidRPr="00053A03" w:rsidTr="00BF7105">
        <w:tc>
          <w:tcPr>
            <w:tcW w:w="561" w:type="dxa"/>
            <w:vMerge w:val="restart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382" w:type="dxa"/>
            <w:vMerge w:val="restart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Систематическое взаимодействие педагога со всеми участниками об-разовательного процесса</w:t>
            </w:r>
          </w:p>
        </w:tc>
        <w:tc>
          <w:tcPr>
            <w:tcW w:w="12049" w:type="dxa"/>
            <w:gridSpan w:val="30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родителями</w:t>
            </w:r>
          </w:p>
        </w:tc>
      </w:tr>
      <w:tr w:rsidR="00053A03" w:rsidRPr="00053A03" w:rsidTr="00BF7105">
        <w:tc>
          <w:tcPr>
            <w:tcW w:w="561" w:type="dxa"/>
            <w:vMerge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82" w:type="dxa"/>
            <w:vMerge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6" w:type="dxa"/>
            <w:gridSpan w:val="6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5" w:type="dxa"/>
            <w:gridSpan w:val="6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0" w:type="dxa"/>
            <w:gridSpan w:val="6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0" w:type="dxa"/>
            <w:gridSpan w:val="6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58" w:type="dxa"/>
            <w:gridSpan w:val="6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3A03" w:rsidRPr="00053A03" w:rsidTr="00BF7105">
        <w:tc>
          <w:tcPr>
            <w:tcW w:w="561" w:type="dxa"/>
            <w:vMerge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82" w:type="dxa"/>
            <w:vMerge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49" w:type="dxa"/>
            <w:gridSpan w:val="30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педагогами</w:t>
            </w:r>
          </w:p>
        </w:tc>
      </w:tr>
      <w:tr w:rsidR="00053A03" w:rsidRPr="00053A03" w:rsidTr="00BF7105">
        <w:tc>
          <w:tcPr>
            <w:tcW w:w="561" w:type="dxa"/>
            <w:vMerge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82" w:type="dxa"/>
            <w:vMerge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6" w:type="dxa"/>
            <w:gridSpan w:val="6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5" w:type="dxa"/>
            <w:gridSpan w:val="6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0" w:type="dxa"/>
            <w:gridSpan w:val="6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0" w:type="dxa"/>
            <w:gridSpan w:val="6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58" w:type="dxa"/>
            <w:gridSpan w:val="6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3A03" w:rsidRPr="00053A03" w:rsidTr="00BF7105">
        <w:tc>
          <w:tcPr>
            <w:tcW w:w="561" w:type="dxa"/>
            <w:vMerge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82" w:type="dxa"/>
            <w:vMerge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49" w:type="dxa"/>
            <w:gridSpan w:val="30"/>
          </w:tcPr>
          <w:p w:rsidR="00053A03" w:rsidRPr="00053A03" w:rsidRDefault="00053A03" w:rsidP="00053A0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A0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воспитанниками или обучающимися</w:t>
            </w:r>
          </w:p>
        </w:tc>
      </w:tr>
      <w:tr w:rsidR="00053A03" w:rsidRPr="00053A03" w:rsidTr="00BF7105">
        <w:tc>
          <w:tcPr>
            <w:tcW w:w="561" w:type="dxa"/>
            <w:vMerge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82" w:type="dxa"/>
            <w:vMerge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6" w:type="dxa"/>
            <w:gridSpan w:val="6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5" w:type="dxa"/>
            <w:gridSpan w:val="6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0" w:type="dxa"/>
            <w:gridSpan w:val="6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0" w:type="dxa"/>
            <w:gridSpan w:val="6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58" w:type="dxa"/>
            <w:gridSpan w:val="6"/>
          </w:tcPr>
          <w:p w:rsidR="00053A03" w:rsidRPr="00053A03" w:rsidRDefault="00053A03" w:rsidP="00053A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53A03" w:rsidRPr="00053A03" w:rsidRDefault="00053A03" w:rsidP="00053A03">
      <w:pPr>
        <w:spacing w:after="0" w:line="240" w:lineRule="auto"/>
        <w:rPr>
          <w:rFonts w:eastAsia="Times New Roman" w:cs="Times New Roman"/>
          <w:color w:val="auto"/>
          <w:sz w:val="20"/>
          <w:szCs w:val="20"/>
          <w:lang w:eastAsia="ru-RU"/>
        </w:rPr>
      </w:pPr>
      <w:r w:rsidRPr="00053A03">
        <w:rPr>
          <w:rFonts w:eastAsia="Times New Roman" w:cs="Times New Roman"/>
          <w:color w:val="auto"/>
          <w:sz w:val="20"/>
          <w:szCs w:val="20"/>
          <w:lang w:eastAsia="ru-RU"/>
        </w:rPr>
        <w:t>В- высокий, С – средний, Н – низкий</w:t>
      </w:r>
    </w:p>
    <w:p w:rsidR="00053A03" w:rsidRDefault="00053A03" w:rsidP="002E4C1F">
      <w:pPr>
        <w:spacing w:after="0" w:line="240" w:lineRule="auto"/>
        <w:jc w:val="both"/>
        <w:rPr>
          <w:rFonts w:eastAsia="Times New Roman" w:cs="Times New Roman"/>
          <w:bCs/>
          <w:color w:val="auto"/>
          <w:szCs w:val="24"/>
        </w:rPr>
      </w:pPr>
    </w:p>
    <w:p w:rsidR="00664D93" w:rsidRDefault="00664D93" w:rsidP="002E4C1F">
      <w:pPr>
        <w:spacing w:after="0" w:line="240" w:lineRule="auto"/>
        <w:jc w:val="both"/>
        <w:rPr>
          <w:rFonts w:eastAsia="Times New Roman" w:cs="Times New Roman"/>
          <w:bCs/>
          <w:color w:val="auto"/>
          <w:szCs w:val="24"/>
        </w:rPr>
      </w:pPr>
    </w:p>
    <w:p w:rsidR="00664D93" w:rsidRDefault="00664D93" w:rsidP="002E4C1F">
      <w:pPr>
        <w:spacing w:after="0" w:line="240" w:lineRule="auto"/>
        <w:jc w:val="both"/>
        <w:rPr>
          <w:rFonts w:eastAsia="Times New Roman" w:cs="Times New Roman"/>
          <w:bCs/>
          <w:color w:val="auto"/>
          <w:szCs w:val="24"/>
        </w:rPr>
      </w:pPr>
    </w:p>
    <w:p w:rsidR="00664D93" w:rsidRDefault="00664D93" w:rsidP="002E4C1F">
      <w:pPr>
        <w:spacing w:after="0" w:line="240" w:lineRule="auto"/>
        <w:jc w:val="both"/>
        <w:rPr>
          <w:rFonts w:eastAsia="Times New Roman" w:cs="Times New Roman"/>
          <w:bCs/>
          <w:color w:val="auto"/>
          <w:szCs w:val="24"/>
        </w:rPr>
      </w:pPr>
    </w:p>
    <w:p w:rsidR="002E4C1F" w:rsidRDefault="002E4C1F" w:rsidP="00E07FF7">
      <w:pPr>
        <w:numPr>
          <w:ilvl w:val="0"/>
          <w:numId w:val="37"/>
        </w:numPr>
        <w:spacing w:after="0" w:line="240" w:lineRule="auto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2E4C1F">
        <w:rPr>
          <w:rFonts w:eastAsia="Times New Roman" w:cs="Times New Roman"/>
          <w:color w:val="auto"/>
          <w:szCs w:val="24"/>
          <w:lang w:eastAsia="ru-RU"/>
        </w:rPr>
        <w:lastRenderedPageBreak/>
        <w:t>Личный вклад педагогического работника в повышение качества образования и транслирование опыта практических результатов профессиональной деятельности</w:t>
      </w:r>
    </w:p>
    <w:p w:rsidR="009971A4" w:rsidRPr="002E4C1F" w:rsidRDefault="009971A4" w:rsidP="009971A4">
      <w:pPr>
        <w:spacing w:after="0" w:line="240" w:lineRule="auto"/>
        <w:ind w:left="360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</w:p>
    <w:p w:rsidR="002E4C1F" w:rsidRPr="002E4C1F" w:rsidRDefault="002E4C1F" w:rsidP="002E4C1F">
      <w:pPr>
        <w:spacing w:after="0" w:line="240" w:lineRule="auto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</w:p>
    <w:p w:rsidR="009971A4" w:rsidRDefault="002E4C1F" w:rsidP="009971A4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t>Таблица 7</w:t>
      </w:r>
      <w:r w:rsidR="00664D93">
        <w:rPr>
          <w:rFonts w:eastAsia="Times New Roman" w:cs="Times New Roman"/>
          <w:bCs/>
          <w:color w:val="auto"/>
          <w:szCs w:val="24"/>
        </w:rPr>
        <w:t>.</w:t>
      </w:r>
      <w:r w:rsidRPr="002E4C1F">
        <w:rPr>
          <w:rFonts w:eastAsia="Times New Roman" w:cs="Times New Roman"/>
          <w:bCs/>
          <w:color w:val="auto"/>
          <w:szCs w:val="24"/>
        </w:rPr>
        <w:t xml:space="preserve"> </w:t>
      </w:r>
    </w:p>
    <w:p w:rsidR="002E4C1F" w:rsidRPr="002E4C1F" w:rsidRDefault="002E4C1F" w:rsidP="002E4C1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2E4C1F">
        <w:rPr>
          <w:rFonts w:eastAsia="Times New Roman" w:cs="Times New Roman"/>
          <w:color w:val="auto"/>
          <w:szCs w:val="24"/>
          <w:lang w:eastAsia="ru-RU"/>
        </w:rPr>
        <w:t>Использование новых образовательных  технологий (в том числе ЭОР и ИКТ) в образовательном процессе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3"/>
        <w:gridCol w:w="4331"/>
        <w:gridCol w:w="3532"/>
        <w:gridCol w:w="4366"/>
      </w:tblGrid>
      <w:tr w:rsidR="002E4C1F" w:rsidRPr="002E4C1F" w:rsidTr="00053A03">
        <w:tc>
          <w:tcPr>
            <w:tcW w:w="883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Образовательная  технология, электронный образовательный ресурс и т.п.</w:t>
            </w:r>
          </w:p>
        </w:tc>
        <w:tc>
          <w:tcPr>
            <w:tcW w:w="1458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Обоснование выбора  </w:t>
            </w:r>
          </w:p>
        </w:tc>
        <w:tc>
          <w:tcPr>
            <w:tcW w:w="1189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Системность использования </w:t>
            </w: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(периодичность, тип урока,  этап изучения темы,  этап урока, вид деятельности (учитель-ученик) и т.д.)</w:t>
            </w:r>
          </w:p>
        </w:tc>
        <w:tc>
          <w:tcPr>
            <w:tcW w:w="1470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Результат</w:t>
            </w: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(методическая и практическая направленность использования) </w:t>
            </w:r>
          </w:p>
        </w:tc>
      </w:tr>
      <w:tr w:rsidR="002E4C1F" w:rsidRPr="002E4C1F" w:rsidTr="00053A03">
        <w:tc>
          <w:tcPr>
            <w:tcW w:w="883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8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89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E4C1F" w:rsidRPr="002E4C1F" w:rsidTr="00053A03">
        <w:tc>
          <w:tcPr>
            <w:tcW w:w="883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8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89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9971A4" w:rsidRDefault="009971A4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</w:p>
    <w:p w:rsidR="009971A4" w:rsidRDefault="002E4C1F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t>Таблица 8</w:t>
      </w:r>
      <w:r w:rsidR="00664D93">
        <w:rPr>
          <w:rFonts w:eastAsia="Times New Roman" w:cs="Times New Roman"/>
          <w:bCs/>
          <w:color w:val="auto"/>
          <w:szCs w:val="24"/>
        </w:rPr>
        <w:t>.</w:t>
      </w:r>
      <w:r w:rsidRPr="002E4C1F">
        <w:rPr>
          <w:rFonts w:eastAsia="Times New Roman" w:cs="Times New Roman"/>
          <w:bCs/>
          <w:color w:val="auto"/>
          <w:szCs w:val="24"/>
        </w:rPr>
        <w:t xml:space="preserve"> </w:t>
      </w:r>
    </w:p>
    <w:p w:rsidR="002E4C1F" w:rsidRPr="002E4C1F" w:rsidRDefault="002E4C1F" w:rsidP="002E4C1F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2E4C1F">
        <w:rPr>
          <w:rFonts w:eastAsia="Times New Roman" w:cs="Times New Roman"/>
          <w:bCs/>
          <w:color w:val="auto"/>
          <w:szCs w:val="24"/>
        </w:rPr>
        <w:t xml:space="preserve"> </w:t>
      </w:r>
      <w:r w:rsidRPr="002E4C1F">
        <w:rPr>
          <w:rFonts w:eastAsia="Times New Roman" w:cs="Times New Roman"/>
          <w:bCs/>
          <w:color w:val="auto"/>
          <w:szCs w:val="24"/>
          <w:lang w:eastAsia="ru-RU"/>
        </w:rPr>
        <w:t xml:space="preserve">Транслирование опыта практических результатов профессиональной деятельности </w:t>
      </w:r>
      <w:r w:rsidRPr="002E4C1F">
        <w:rPr>
          <w:rFonts w:eastAsia="Times New Roman" w:cs="Times New Roman"/>
          <w:color w:val="auto"/>
          <w:szCs w:val="24"/>
          <w:lang w:eastAsia="ru-RU"/>
        </w:rPr>
        <w:t>в межаттестационный период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13"/>
        <w:gridCol w:w="5478"/>
        <w:gridCol w:w="3759"/>
        <w:gridCol w:w="2302"/>
      </w:tblGrid>
      <w:tr w:rsidR="002E4C1F" w:rsidRPr="002E4C1F" w:rsidTr="00053A03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Форма представленного опыта работы (доклад, публикация, творческий отчет, мастер-класс и т.д.)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Документ, подтверждающий уровень (муниципальный, региональный, всероссийский и т.п.) участия с указанием названия мероприятия, организатора (для инновационной, экспериментальной деятельности </w:t>
            </w:r>
            <w:r w:rsidRPr="002E4C1F">
              <w:rPr>
                <w:rFonts w:eastAsia="Times New Roman" w:cs="Times New Roman"/>
                <w:bCs/>
                <w:color w:val="auto"/>
                <w:sz w:val="20"/>
                <w:szCs w:val="20"/>
                <w:lang w:eastAsia="ru-RU"/>
              </w:rPr>
              <w:sym w:font="Symbol" w:char="F02D"/>
            </w:r>
            <w:r w:rsidRPr="002E4C1F">
              <w:rPr>
                <w:rFonts w:eastAsia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 полные реквизиты распорядительного акта об открытии площадки)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Тема представленного опыта работы, в т. ч. инновационной и экспериментальной 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Место и дата представления</w:t>
            </w:r>
          </w:p>
        </w:tc>
      </w:tr>
      <w:tr w:rsidR="002E4C1F" w:rsidRPr="002E4C1F" w:rsidTr="00053A03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9971A4" w:rsidRDefault="009971A4" w:rsidP="002E4C1F">
      <w:pPr>
        <w:spacing w:after="0" w:line="240" w:lineRule="auto"/>
        <w:jc w:val="both"/>
        <w:rPr>
          <w:rFonts w:eastAsia="Times New Roman" w:cs="Times New Roman"/>
          <w:bCs/>
          <w:color w:val="auto"/>
          <w:szCs w:val="24"/>
        </w:rPr>
      </w:pPr>
    </w:p>
    <w:p w:rsidR="009971A4" w:rsidRDefault="002E4C1F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t>Таблица 9</w:t>
      </w:r>
      <w:r w:rsidR="00664D93">
        <w:rPr>
          <w:rFonts w:eastAsia="Times New Roman" w:cs="Times New Roman"/>
          <w:bCs/>
          <w:color w:val="auto"/>
          <w:szCs w:val="24"/>
        </w:rPr>
        <w:t>.</w:t>
      </w:r>
      <w:r w:rsidRPr="002E4C1F">
        <w:rPr>
          <w:rFonts w:eastAsia="Times New Roman" w:cs="Times New Roman"/>
          <w:bCs/>
          <w:color w:val="auto"/>
          <w:szCs w:val="24"/>
        </w:rPr>
        <w:t xml:space="preserve"> </w:t>
      </w:r>
    </w:p>
    <w:p w:rsidR="002E4C1F" w:rsidRPr="002E4C1F" w:rsidRDefault="002E4C1F" w:rsidP="009971A4">
      <w:pPr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  <w:r w:rsidRPr="002E4C1F">
        <w:rPr>
          <w:rFonts w:eastAsia="Times New Roman" w:cs="Times New Roman"/>
          <w:color w:val="auto"/>
          <w:szCs w:val="24"/>
          <w:lang w:eastAsia="ru-RU"/>
        </w:rPr>
        <w:t>Результативность участия в профессиональных конкурсах в межаттестационный период</w:t>
      </w:r>
    </w:p>
    <w:tbl>
      <w:tblPr>
        <w:tblW w:w="4975" w:type="pct"/>
        <w:tblLook w:val="01E0"/>
      </w:tblPr>
      <w:tblGrid>
        <w:gridCol w:w="1248"/>
        <w:gridCol w:w="6273"/>
        <w:gridCol w:w="2730"/>
        <w:gridCol w:w="1378"/>
        <w:gridCol w:w="3223"/>
      </w:tblGrid>
      <w:tr w:rsidR="002E4C1F" w:rsidRPr="002E4C1F" w:rsidTr="00053A03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Уровень, название профессионального конкурса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Форма участия</w:t>
            </w:r>
          </w:p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(член жюри, председатель жюри, член предметной комиссии, председатель предметной комиссии, наставник и пр.)</w:t>
            </w: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Название конкурсной работы (для участника конкурса)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Результат</w:t>
            </w: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(участник, призёр, победитель)</w:t>
            </w:r>
          </w:p>
        </w:tc>
      </w:tr>
      <w:tr w:rsidR="002E4C1F" w:rsidRPr="002E4C1F" w:rsidTr="00053A03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E4C1F" w:rsidRPr="002E4C1F" w:rsidTr="00053A03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2E4C1F" w:rsidRDefault="002E4C1F" w:rsidP="002E4C1F">
      <w:pPr>
        <w:spacing w:after="0" w:line="240" w:lineRule="auto"/>
        <w:rPr>
          <w:rFonts w:eastAsia="Times New Roman" w:cs="Times New Roman"/>
          <w:bCs/>
          <w:color w:val="auto"/>
          <w:szCs w:val="24"/>
        </w:rPr>
      </w:pPr>
    </w:p>
    <w:p w:rsidR="00664D93" w:rsidRDefault="00664D93" w:rsidP="002E4C1F">
      <w:pPr>
        <w:spacing w:after="0" w:line="240" w:lineRule="auto"/>
        <w:rPr>
          <w:rFonts w:eastAsia="Times New Roman" w:cs="Times New Roman"/>
          <w:bCs/>
          <w:color w:val="auto"/>
          <w:szCs w:val="24"/>
        </w:rPr>
      </w:pPr>
    </w:p>
    <w:p w:rsidR="00664D93" w:rsidRDefault="00664D93" w:rsidP="002E4C1F">
      <w:pPr>
        <w:spacing w:after="0" w:line="240" w:lineRule="auto"/>
        <w:rPr>
          <w:rFonts w:eastAsia="Times New Roman" w:cs="Times New Roman"/>
          <w:bCs/>
          <w:color w:val="auto"/>
          <w:szCs w:val="24"/>
        </w:rPr>
      </w:pPr>
    </w:p>
    <w:p w:rsidR="00664D93" w:rsidRPr="002E4C1F" w:rsidRDefault="00664D93" w:rsidP="002E4C1F">
      <w:pPr>
        <w:spacing w:after="0" w:line="240" w:lineRule="auto"/>
        <w:rPr>
          <w:rFonts w:eastAsia="Times New Roman" w:cs="Times New Roman"/>
          <w:bCs/>
          <w:color w:val="auto"/>
          <w:szCs w:val="24"/>
        </w:rPr>
      </w:pPr>
    </w:p>
    <w:p w:rsidR="009971A4" w:rsidRDefault="002E4C1F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lastRenderedPageBreak/>
        <w:t>Таблица 10</w:t>
      </w:r>
      <w:r w:rsidR="00664D93">
        <w:rPr>
          <w:rFonts w:eastAsia="Times New Roman" w:cs="Times New Roman"/>
          <w:bCs/>
          <w:color w:val="auto"/>
          <w:szCs w:val="24"/>
        </w:rPr>
        <w:t>.</w:t>
      </w:r>
      <w:r w:rsidRPr="002E4C1F">
        <w:rPr>
          <w:rFonts w:eastAsia="Times New Roman" w:cs="Times New Roman"/>
          <w:bCs/>
          <w:color w:val="auto"/>
          <w:szCs w:val="24"/>
        </w:rPr>
        <w:t xml:space="preserve"> </w:t>
      </w:r>
    </w:p>
    <w:p w:rsidR="002E4C1F" w:rsidRPr="002E4C1F" w:rsidRDefault="002E4C1F" w:rsidP="009971A4">
      <w:pPr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  <w:r w:rsidRPr="002E4C1F">
        <w:rPr>
          <w:rFonts w:eastAsia="Times New Roman" w:cs="Times New Roman"/>
          <w:bCs/>
          <w:color w:val="auto"/>
          <w:szCs w:val="24"/>
          <w:lang w:eastAsia="ru-RU"/>
        </w:rPr>
        <w:t>Повышение профессиональной компетенции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297"/>
        <w:gridCol w:w="7830"/>
        <w:gridCol w:w="3725"/>
      </w:tblGrid>
      <w:tr w:rsidR="002E4C1F" w:rsidRPr="002E4C1F" w:rsidTr="00053A03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4C1F">
              <w:rPr>
                <w:rFonts w:eastAsia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4C1F">
              <w:rPr>
                <w:rFonts w:eastAsia="Times New Roman" w:cs="Times New Roman"/>
                <w:sz w:val="20"/>
                <w:szCs w:val="20"/>
              </w:rPr>
              <w:t>Вид (профессиональное образование, дополнительное профессиональное образование (ПК, ПП), НМС и т.п.)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4C1F">
              <w:rPr>
                <w:rFonts w:eastAsia="Times New Roman" w:cs="Times New Roman"/>
                <w:sz w:val="20"/>
                <w:szCs w:val="20"/>
              </w:rPr>
              <w:t>Документальное подтверждение</w:t>
            </w:r>
          </w:p>
        </w:tc>
      </w:tr>
      <w:tr w:rsidR="002E4C1F" w:rsidRPr="002E4C1F" w:rsidTr="00053A03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E4C1F" w:rsidRPr="002E4C1F" w:rsidTr="00053A03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E4C1F" w:rsidRPr="002E4C1F" w:rsidTr="00053A03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E4C1F" w:rsidRPr="002E4C1F" w:rsidTr="00053A03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F" w:rsidRPr="002E4C1F" w:rsidRDefault="002E4C1F" w:rsidP="002E4C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664D93" w:rsidRDefault="00664D93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</w:p>
    <w:p w:rsidR="009971A4" w:rsidRDefault="002E4C1F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t>Таблица 11</w:t>
      </w:r>
      <w:r w:rsidR="00664D93">
        <w:rPr>
          <w:rFonts w:eastAsia="Times New Roman" w:cs="Times New Roman"/>
          <w:bCs/>
          <w:color w:val="auto"/>
          <w:szCs w:val="24"/>
        </w:rPr>
        <w:t>.</w:t>
      </w:r>
      <w:r w:rsidRPr="002E4C1F">
        <w:rPr>
          <w:rFonts w:eastAsia="Times New Roman" w:cs="Times New Roman"/>
          <w:bCs/>
          <w:color w:val="auto"/>
          <w:szCs w:val="24"/>
        </w:rPr>
        <w:t xml:space="preserve"> </w:t>
      </w:r>
    </w:p>
    <w:p w:rsidR="002E4C1F" w:rsidRPr="002E4C1F" w:rsidRDefault="002E4C1F" w:rsidP="009971A4">
      <w:pPr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  <w:r w:rsidRPr="002E4C1F">
        <w:rPr>
          <w:rFonts w:eastAsia="Times New Roman" w:cs="Times New Roman"/>
          <w:bCs/>
          <w:color w:val="auto"/>
          <w:szCs w:val="24"/>
        </w:rPr>
        <w:t>Результаты участия в работе профессиональных сообществ педагогических работников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0"/>
        <w:gridCol w:w="3044"/>
        <w:gridCol w:w="4738"/>
        <w:gridCol w:w="5468"/>
      </w:tblGrid>
      <w:tr w:rsidR="002E4C1F" w:rsidRPr="002E4C1F" w:rsidTr="00BF7105">
        <w:trPr>
          <w:trHeight w:val="624"/>
        </w:trPr>
        <w:tc>
          <w:tcPr>
            <w:tcW w:w="1600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Учебный год</w:t>
            </w:r>
          </w:p>
        </w:tc>
        <w:tc>
          <w:tcPr>
            <w:tcW w:w="3044" w:type="dxa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Наименование сообществ</w:t>
            </w:r>
          </w:p>
        </w:tc>
        <w:tc>
          <w:tcPr>
            <w:tcW w:w="4738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Форма участия (доклад, «открытое» мероприятие, мастер-класс и др.)</w:t>
            </w:r>
          </w:p>
        </w:tc>
        <w:tc>
          <w:tcPr>
            <w:tcW w:w="5468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Тема</w:t>
            </w:r>
          </w:p>
        </w:tc>
      </w:tr>
      <w:tr w:rsidR="002E4C1F" w:rsidRPr="002E4C1F" w:rsidTr="00BF7105">
        <w:trPr>
          <w:trHeight w:val="304"/>
        </w:trPr>
        <w:tc>
          <w:tcPr>
            <w:tcW w:w="1600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044" w:type="dxa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4738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5468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</w:tr>
    </w:tbl>
    <w:p w:rsidR="009971A4" w:rsidRDefault="009971A4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</w:p>
    <w:p w:rsidR="009971A4" w:rsidRDefault="002E4C1F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t>Таблица 12</w:t>
      </w:r>
      <w:r w:rsidR="00664D93">
        <w:rPr>
          <w:rFonts w:eastAsia="Times New Roman" w:cs="Times New Roman"/>
          <w:bCs/>
          <w:color w:val="auto"/>
          <w:szCs w:val="24"/>
        </w:rPr>
        <w:t>.</w:t>
      </w:r>
      <w:r w:rsidRPr="002E4C1F">
        <w:rPr>
          <w:rFonts w:eastAsia="Times New Roman" w:cs="Times New Roman"/>
          <w:bCs/>
          <w:color w:val="auto"/>
          <w:szCs w:val="24"/>
        </w:rPr>
        <w:t xml:space="preserve"> </w:t>
      </w:r>
    </w:p>
    <w:p w:rsidR="002E4C1F" w:rsidRPr="002E4C1F" w:rsidRDefault="002E4C1F" w:rsidP="002E4C1F">
      <w:pPr>
        <w:spacing w:after="0" w:line="240" w:lineRule="auto"/>
        <w:rPr>
          <w:rFonts w:eastAsia="Times New Roman" w:cs="Times New Roman"/>
          <w:b/>
          <w:color w:val="auto"/>
          <w:szCs w:val="24"/>
          <w:lang w:eastAsia="ru-RU"/>
        </w:rPr>
      </w:pPr>
      <w:r w:rsidRPr="002E4C1F">
        <w:rPr>
          <w:rFonts w:eastAsia="Times New Roman" w:cs="Times New Roman"/>
          <w:bCs/>
          <w:color w:val="auto"/>
          <w:szCs w:val="24"/>
        </w:rPr>
        <w:t>Поощрения за профессиональную деятельность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6379"/>
        <w:gridCol w:w="7229"/>
      </w:tblGrid>
      <w:tr w:rsidR="002E4C1F" w:rsidRPr="002E4C1F" w:rsidTr="00BF7105">
        <w:trPr>
          <w:trHeight w:val="616"/>
        </w:trPr>
        <w:tc>
          <w:tcPr>
            <w:tcW w:w="1276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379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Форма поощрения</w:t>
            </w:r>
          </w:p>
        </w:tc>
        <w:tc>
          <w:tcPr>
            <w:tcW w:w="7229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Уровень</w:t>
            </w: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(международный, всероссийский, региональный, городской и пр.)</w:t>
            </w:r>
          </w:p>
        </w:tc>
      </w:tr>
      <w:tr w:rsidR="002E4C1F" w:rsidRPr="002E4C1F" w:rsidTr="00BF7105">
        <w:trPr>
          <w:trHeight w:val="172"/>
        </w:trPr>
        <w:tc>
          <w:tcPr>
            <w:tcW w:w="1276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</w:tr>
      <w:tr w:rsidR="002E4C1F" w:rsidRPr="002E4C1F" w:rsidTr="00BF7105">
        <w:trPr>
          <w:trHeight w:val="172"/>
        </w:trPr>
        <w:tc>
          <w:tcPr>
            <w:tcW w:w="1276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</w:tr>
    </w:tbl>
    <w:p w:rsidR="002E4C1F" w:rsidRPr="002E4C1F" w:rsidRDefault="002E4C1F" w:rsidP="002E4C1F">
      <w:pPr>
        <w:spacing w:after="0" w:line="240" w:lineRule="auto"/>
        <w:contextualSpacing/>
        <w:jc w:val="both"/>
        <w:rPr>
          <w:rFonts w:eastAsia="Times New Roman" w:cs="Times New Roman"/>
          <w:b/>
          <w:color w:val="auto"/>
          <w:szCs w:val="24"/>
          <w:lang w:eastAsia="ru-RU"/>
        </w:rPr>
      </w:pPr>
    </w:p>
    <w:p w:rsidR="002E4C1F" w:rsidRDefault="002E4C1F" w:rsidP="00E07FF7">
      <w:pPr>
        <w:numPr>
          <w:ilvl w:val="0"/>
          <w:numId w:val="37"/>
        </w:numPr>
        <w:spacing w:after="0" w:line="240" w:lineRule="auto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2E4C1F">
        <w:rPr>
          <w:rFonts w:eastAsia="Times New Roman" w:cs="Times New Roman"/>
          <w:color w:val="auto"/>
          <w:szCs w:val="24"/>
          <w:lang w:eastAsia="ru-RU"/>
        </w:rPr>
        <w:t>Научная и учебно-методическая деятельность</w:t>
      </w:r>
    </w:p>
    <w:p w:rsidR="009971A4" w:rsidRPr="002E4C1F" w:rsidRDefault="009971A4" w:rsidP="00664D93">
      <w:pPr>
        <w:spacing w:after="0" w:line="240" w:lineRule="auto"/>
        <w:ind w:left="360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</w:p>
    <w:p w:rsidR="009971A4" w:rsidRDefault="002E4C1F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t>Таблица 13</w:t>
      </w:r>
      <w:r w:rsidR="00664D93">
        <w:rPr>
          <w:rFonts w:eastAsia="Times New Roman" w:cs="Times New Roman"/>
          <w:bCs/>
          <w:color w:val="auto"/>
          <w:szCs w:val="24"/>
        </w:rPr>
        <w:t>.</w:t>
      </w:r>
      <w:r w:rsidRPr="002E4C1F">
        <w:rPr>
          <w:rFonts w:eastAsia="Times New Roman" w:cs="Times New Roman"/>
          <w:bCs/>
          <w:color w:val="auto"/>
          <w:szCs w:val="24"/>
        </w:rPr>
        <w:t xml:space="preserve"> </w:t>
      </w:r>
    </w:p>
    <w:p w:rsidR="002E4C1F" w:rsidRPr="002E4C1F" w:rsidRDefault="002E4C1F" w:rsidP="002E4C1F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2E4C1F">
        <w:rPr>
          <w:rFonts w:eastAsia="Times New Roman" w:cs="Times New Roman"/>
          <w:bCs/>
          <w:color w:val="auto"/>
          <w:szCs w:val="24"/>
        </w:rPr>
        <w:t xml:space="preserve"> </w:t>
      </w:r>
      <w:r w:rsidRPr="002E4C1F">
        <w:rPr>
          <w:rFonts w:eastAsia="Times New Roman" w:cs="Times New Roman"/>
          <w:color w:val="auto"/>
          <w:szCs w:val="24"/>
          <w:lang w:eastAsia="ru-RU"/>
        </w:rPr>
        <w:t>Разработка программно-методических продуктов в межаттестационный период</w:t>
      </w: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4"/>
        <w:gridCol w:w="4504"/>
        <w:gridCol w:w="5327"/>
      </w:tblGrid>
      <w:tr w:rsidR="002E4C1F" w:rsidRPr="002E4C1F" w:rsidTr="00053A03">
        <w:tc>
          <w:tcPr>
            <w:tcW w:w="1680" w:type="pct"/>
            <w:shd w:val="clear" w:color="auto" w:fill="auto"/>
            <w:vAlign w:val="cente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Название продукта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Уровень реализации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Год издания или публикации </w:t>
            </w:r>
          </w:p>
        </w:tc>
      </w:tr>
      <w:tr w:rsidR="002E4C1F" w:rsidRPr="002E4C1F" w:rsidTr="00053A03">
        <w:tc>
          <w:tcPr>
            <w:tcW w:w="1680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21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99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E4C1F" w:rsidRPr="002E4C1F" w:rsidTr="00053A03">
        <w:tc>
          <w:tcPr>
            <w:tcW w:w="1680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21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99" w:type="pct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9971A4" w:rsidRDefault="009971A4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</w:p>
    <w:p w:rsidR="00664D93" w:rsidRDefault="00664D93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</w:p>
    <w:p w:rsidR="00664D93" w:rsidRDefault="00664D93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</w:p>
    <w:p w:rsidR="00664D93" w:rsidRDefault="00664D93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</w:p>
    <w:p w:rsidR="00664D93" w:rsidRDefault="00664D93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</w:p>
    <w:p w:rsidR="009971A4" w:rsidRDefault="002E4C1F" w:rsidP="009971A4">
      <w:pPr>
        <w:spacing w:after="0" w:line="240" w:lineRule="auto"/>
        <w:jc w:val="right"/>
        <w:rPr>
          <w:rFonts w:eastAsia="Times New Roman" w:cs="Times New Roman"/>
          <w:bCs/>
          <w:color w:val="auto"/>
          <w:szCs w:val="24"/>
        </w:rPr>
      </w:pPr>
      <w:r w:rsidRPr="002E4C1F">
        <w:rPr>
          <w:rFonts w:eastAsia="Times New Roman" w:cs="Times New Roman"/>
          <w:bCs/>
          <w:color w:val="auto"/>
          <w:szCs w:val="24"/>
        </w:rPr>
        <w:lastRenderedPageBreak/>
        <w:t>Таблица 14</w:t>
      </w:r>
      <w:r w:rsidR="00664D93">
        <w:rPr>
          <w:rFonts w:eastAsia="Times New Roman" w:cs="Times New Roman"/>
          <w:bCs/>
          <w:color w:val="auto"/>
          <w:szCs w:val="24"/>
        </w:rPr>
        <w:t>.</w:t>
      </w:r>
      <w:r w:rsidRPr="002E4C1F">
        <w:rPr>
          <w:rFonts w:eastAsia="Times New Roman" w:cs="Times New Roman"/>
          <w:bCs/>
          <w:color w:val="auto"/>
          <w:szCs w:val="24"/>
        </w:rPr>
        <w:t xml:space="preserve"> </w:t>
      </w:r>
    </w:p>
    <w:p w:rsidR="002E4C1F" w:rsidRPr="002E4C1F" w:rsidRDefault="002E4C1F" w:rsidP="002E4C1F">
      <w:pPr>
        <w:spacing w:after="0" w:line="240" w:lineRule="auto"/>
        <w:rPr>
          <w:rFonts w:eastAsia="Times New Roman" w:cs="Times New Roman"/>
          <w:color w:val="auto"/>
          <w:szCs w:val="24"/>
          <w:lang w:eastAsia="ru-RU"/>
        </w:rPr>
      </w:pPr>
      <w:r w:rsidRPr="002E4C1F">
        <w:rPr>
          <w:rFonts w:eastAsia="Times New Roman" w:cs="Times New Roman"/>
          <w:bCs/>
          <w:color w:val="auto"/>
          <w:szCs w:val="24"/>
        </w:rPr>
        <w:t xml:space="preserve">Результаты участия педагогического работника в работе методического объединения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5294"/>
        <w:gridCol w:w="7747"/>
      </w:tblGrid>
      <w:tr w:rsidR="002E4C1F" w:rsidRPr="002E4C1F" w:rsidTr="00BF7105">
        <w:trPr>
          <w:trHeight w:val="624"/>
        </w:trPr>
        <w:tc>
          <w:tcPr>
            <w:tcW w:w="1809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5294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Форма участия (доклад, «открытое» мероприятие, мастер-класс)</w:t>
            </w:r>
          </w:p>
        </w:tc>
        <w:tc>
          <w:tcPr>
            <w:tcW w:w="7747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Тема</w:t>
            </w:r>
          </w:p>
        </w:tc>
      </w:tr>
      <w:tr w:rsidR="002E4C1F" w:rsidRPr="002E4C1F" w:rsidTr="00BF7105">
        <w:trPr>
          <w:trHeight w:val="304"/>
        </w:trPr>
        <w:tc>
          <w:tcPr>
            <w:tcW w:w="1809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5294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7747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</w:tr>
      <w:tr w:rsidR="002E4C1F" w:rsidRPr="002E4C1F" w:rsidTr="00BF7105">
        <w:trPr>
          <w:trHeight w:val="304"/>
        </w:trPr>
        <w:tc>
          <w:tcPr>
            <w:tcW w:w="1809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5294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7747" w:type="dxa"/>
            <w:shd w:val="clear" w:color="auto" w:fill="auto"/>
          </w:tcPr>
          <w:p w:rsidR="002E4C1F" w:rsidRPr="002E4C1F" w:rsidRDefault="002E4C1F" w:rsidP="002E4C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</w:tr>
    </w:tbl>
    <w:p w:rsidR="00591C5E" w:rsidRDefault="00591C5E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Шереметьева Валентина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23.09.2021 по 23.09.2022</w:t>
            </w:r>
          </w:p>
        </w:tc>
      </w:tr>
    </w:tbl>
    <w:sectPr xmlns:w="http://schemas.openxmlformats.org/wordprocessingml/2006/main" xmlns:r="http://schemas.openxmlformats.org/officeDocument/2006/relationships" w:rsidR="00591C5E" w:rsidSect="00816743">
      <w:headerReference w:type="even" r:id="rId12"/>
      <w:pgSz w:w="16838" w:h="11906" w:orient="landscape"/>
      <w:pgMar w:top="1134" w:right="709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31" w:rsidRDefault="00A44531">
      <w:pPr>
        <w:spacing w:after="0" w:line="240" w:lineRule="auto"/>
      </w:pPr>
      <w:r>
        <w:separator/>
      </w:r>
    </w:p>
  </w:endnote>
  <w:endnote w:type="continuationSeparator" w:id="1">
    <w:p w:rsidR="00A44531" w:rsidRDefault="00A4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31" w:rsidRDefault="00A44531">
      <w:pPr>
        <w:spacing w:after="0" w:line="240" w:lineRule="auto"/>
      </w:pPr>
      <w:r>
        <w:separator/>
      </w:r>
    </w:p>
  </w:footnote>
  <w:footnote w:type="continuationSeparator" w:id="1">
    <w:p w:rsidR="00A44531" w:rsidRDefault="00A44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51" w:rsidRDefault="004B0051">
    <w:pPr>
      <w:pStyle w:val="a3"/>
      <w:jc w:val="center"/>
    </w:pPr>
  </w:p>
  <w:p w:rsidR="00861B5F" w:rsidRDefault="00861B5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B5F" w:rsidRDefault="00DF3EE6" w:rsidP="002E4C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1B5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1B5F" w:rsidRDefault="00861B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83">
    <w:multiLevelType w:val="hybridMultilevel"/>
    <w:lvl w:ilvl="0" w:tplc="96356326">
      <w:start w:val="1"/>
      <w:numFmt w:val="decimal"/>
      <w:lvlText w:val="%1."/>
      <w:lvlJc w:val="left"/>
      <w:pPr>
        <w:ind w:left="720" w:hanging="360"/>
      </w:pPr>
    </w:lvl>
    <w:lvl w:ilvl="1" w:tplc="96356326" w:tentative="1">
      <w:start w:val="1"/>
      <w:numFmt w:val="lowerLetter"/>
      <w:lvlText w:val="%2."/>
      <w:lvlJc w:val="left"/>
      <w:pPr>
        <w:ind w:left="1440" w:hanging="360"/>
      </w:pPr>
    </w:lvl>
    <w:lvl w:ilvl="2" w:tplc="96356326" w:tentative="1">
      <w:start w:val="1"/>
      <w:numFmt w:val="lowerRoman"/>
      <w:lvlText w:val="%3."/>
      <w:lvlJc w:val="right"/>
      <w:pPr>
        <w:ind w:left="2160" w:hanging="180"/>
      </w:pPr>
    </w:lvl>
    <w:lvl w:ilvl="3" w:tplc="96356326" w:tentative="1">
      <w:start w:val="1"/>
      <w:numFmt w:val="decimal"/>
      <w:lvlText w:val="%4."/>
      <w:lvlJc w:val="left"/>
      <w:pPr>
        <w:ind w:left="2880" w:hanging="360"/>
      </w:pPr>
    </w:lvl>
    <w:lvl w:ilvl="4" w:tplc="96356326" w:tentative="1">
      <w:start w:val="1"/>
      <w:numFmt w:val="lowerLetter"/>
      <w:lvlText w:val="%5."/>
      <w:lvlJc w:val="left"/>
      <w:pPr>
        <w:ind w:left="3600" w:hanging="360"/>
      </w:pPr>
    </w:lvl>
    <w:lvl w:ilvl="5" w:tplc="96356326" w:tentative="1">
      <w:start w:val="1"/>
      <w:numFmt w:val="lowerRoman"/>
      <w:lvlText w:val="%6."/>
      <w:lvlJc w:val="right"/>
      <w:pPr>
        <w:ind w:left="4320" w:hanging="180"/>
      </w:pPr>
    </w:lvl>
    <w:lvl w:ilvl="6" w:tplc="96356326" w:tentative="1">
      <w:start w:val="1"/>
      <w:numFmt w:val="decimal"/>
      <w:lvlText w:val="%7."/>
      <w:lvlJc w:val="left"/>
      <w:pPr>
        <w:ind w:left="5040" w:hanging="360"/>
      </w:pPr>
    </w:lvl>
    <w:lvl w:ilvl="7" w:tplc="96356326" w:tentative="1">
      <w:start w:val="1"/>
      <w:numFmt w:val="lowerLetter"/>
      <w:lvlText w:val="%8."/>
      <w:lvlJc w:val="left"/>
      <w:pPr>
        <w:ind w:left="5760" w:hanging="360"/>
      </w:pPr>
    </w:lvl>
    <w:lvl w:ilvl="8" w:tplc="96356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2">
    <w:multiLevelType w:val="hybridMultilevel"/>
    <w:lvl w:ilvl="0" w:tplc="25372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14F6012"/>
    <w:multiLevelType w:val="hybridMultilevel"/>
    <w:tmpl w:val="98DA85A2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E7765"/>
    <w:multiLevelType w:val="hybridMultilevel"/>
    <w:tmpl w:val="CA7A65A6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86D24"/>
    <w:multiLevelType w:val="hybridMultilevel"/>
    <w:tmpl w:val="BCCC57D4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75316"/>
    <w:multiLevelType w:val="hybridMultilevel"/>
    <w:tmpl w:val="77988830"/>
    <w:lvl w:ilvl="0" w:tplc="343669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D4E1A00"/>
    <w:multiLevelType w:val="hybridMultilevel"/>
    <w:tmpl w:val="69D6C412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2228C"/>
    <w:multiLevelType w:val="multilevel"/>
    <w:tmpl w:val="07128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F327186"/>
    <w:multiLevelType w:val="hybridMultilevel"/>
    <w:tmpl w:val="FB802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01EEA"/>
    <w:multiLevelType w:val="hybridMultilevel"/>
    <w:tmpl w:val="7CE006BE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7222C"/>
    <w:multiLevelType w:val="hybridMultilevel"/>
    <w:tmpl w:val="68F881DA"/>
    <w:lvl w:ilvl="0" w:tplc="343669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E11F16"/>
    <w:multiLevelType w:val="hybridMultilevel"/>
    <w:tmpl w:val="0D50F9CC"/>
    <w:lvl w:ilvl="0" w:tplc="402AFD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5B06"/>
    <w:multiLevelType w:val="hybridMultilevel"/>
    <w:tmpl w:val="9B6CFF64"/>
    <w:lvl w:ilvl="0" w:tplc="343669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664152E"/>
    <w:multiLevelType w:val="hybridMultilevel"/>
    <w:tmpl w:val="147A0374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E68E4"/>
    <w:multiLevelType w:val="hybridMultilevel"/>
    <w:tmpl w:val="60A8A070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35F7A"/>
    <w:multiLevelType w:val="multilevel"/>
    <w:tmpl w:val="47584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D1F30BF"/>
    <w:multiLevelType w:val="hybridMultilevel"/>
    <w:tmpl w:val="02304842"/>
    <w:lvl w:ilvl="0" w:tplc="D70CA8B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45793"/>
    <w:multiLevelType w:val="hybridMultilevel"/>
    <w:tmpl w:val="B16E6C98"/>
    <w:lvl w:ilvl="0" w:tplc="343669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52C1CA0"/>
    <w:multiLevelType w:val="hybridMultilevel"/>
    <w:tmpl w:val="BD90EDF2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57C0B"/>
    <w:multiLevelType w:val="hybridMultilevel"/>
    <w:tmpl w:val="302A1DA2"/>
    <w:lvl w:ilvl="0" w:tplc="343669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7254C7F"/>
    <w:multiLevelType w:val="multilevel"/>
    <w:tmpl w:val="CEB6AE5A"/>
    <w:lvl w:ilvl="0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theme="minorBid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theme="minorBid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theme="minorBid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theme="minorBid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theme="minorBid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theme="minorBid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theme="minorBidi" w:hint="default"/>
        <w:color w:val="000000" w:themeColor="text1"/>
      </w:rPr>
    </w:lvl>
  </w:abstractNum>
  <w:abstractNum w:abstractNumId="19">
    <w:nsid w:val="37381FDF"/>
    <w:multiLevelType w:val="hybridMultilevel"/>
    <w:tmpl w:val="C04469FE"/>
    <w:lvl w:ilvl="0" w:tplc="343669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76F4D6B"/>
    <w:multiLevelType w:val="hybridMultilevel"/>
    <w:tmpl w:val="B300B5F8"/>
    <w:lvl w:ilvl="0" w:tplc="3436691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3C526182"/>
    <w:multiLevelType w:val="hybridMultilevel"/>
    <w:tmpl w:val="2EBC5E18"/>
    <w:lvl w:ilvl="0" w:tplc="32E84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D75FE"/>
    <w:multiLevelType w:val="multilevel"/>
    <w:tmpl w:val="080057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57F4F68"/>
    <w:multiLevelType w:val="hybridMultilevel"/>
    <w:tmpl w:val="88383C16"/>
    <w:lvl w:ilvl="0" w:tplc="32008A6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6639E"/>
    <w:multiLevelType w:val="hybridMultilevel"/>
    <w:tmpl w:val="F10C242A"/>
    <w:lvl w:ilvl="0" w:tplc="5F7C6E7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544835"/>
    <w:multiLevelType w:val="hybridMultilevel"/>
    <w:tmpl w:val="DB7E1DDC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9863F8"/>
    <w:multiLevelType w:val="hybridMultilevel"/>
    <w:tmpl w:val="D9F637AE"/>
    <w:lvl w:ilvl="0" w:tplc="8A16D3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43EFF"/>
    <w:multiLevelType w:val="hybridMultilevel"/>
    <w:tmpl w:val="EDD82B0A"/>
    <w:lvl w:ilvl="0" w:tplc="343669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245552B"/>
    <w:multiLevelType w:val="hybridMultilevel"/>
    <w:tmpl w:val="E1B8E592"/>
    <w:lvl w:ilvl="0" w:tplc="D550F6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92A5E01"/>
    <w:multiLevelType w:val="hybridMultilevel"/>
    <w:tmpl w:val="44DE4EBE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4268D"/>
    <w:multiLevelType w:val="hybridMultilevel"/>
    <w:tmpl w:val="4D54238E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F73465"/>
    <w:multiLevelType w:val="hybridMultilevel"/>
    <w:tmpl w:val="AC2CB202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A64C84"/>
    <w:multiLevelType w:val="hybridMultilevel"/>
    <w:tmpl w:val="49DA83CA"/>
    <w:lvl w:ilvl="0" w:tplc="343669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5FB914D0"/>
    <w:multiLevelType w:val="multilevel"/>
    <w:tmpl w:val="590CAC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0920AB7"/>
    <w:multiLevelType w:val="multilevel"/>
    <w:tmpl w:val="0A8A94B2"/>
    <w:lvl w:ilvl="0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35">
    <w:nsid w:val="658C0872"/>
    <w:multiLevelType w:val="hybridMultilevel"/>
    <w:tmpl w:val="7990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97A0D"/>
    <w:multiLevelType w:val="hybridMultilevel"/>
    <w:tmpl w:val="43A45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A457C8"/>
    <w:multiLevelType w:val="hybridMultilevel"/>
    <w:tmpl w:val="ADD09A00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137EFB"/>
    <w:multiLevelType w:val="hybridMultilevel"/>
    <w:tmpl w:val="4DB8DC30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A6142F"/>
    <w:multiLevelType w:val="hybridMultilevel"/>
    <w:tmpl w:val="27F0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D6B2A"/>
    <w:multiLevelType w:val="hybridMultilevel"/>
    <w:tmpl w:val="633420E6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D75186"/>
    <w:multiLevelType w:val="hybridMultilevel"/>
    <w:tmpl w:val="A56A77AA"/>
    <w:lvl w:ilvl="0" w:tplc="3436691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>
    <w:nsid w:val="74884B2B"/>
    <w:multiLevelType w:val="hybridMultilevel"/>
    <w:tmpl w:val="0BF2AF46"/>
    <w:lvl w:ilvl="0" w:tplc="343669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4D8513E"/>
    <w:multiLevelType w:val="hybridMultilevel"/>
    <w:tmpl w:val="3B96412A"/>
    <w:lvl w:ilvl="0" w:tplc="DA0E06DA">
      <w:numFmt w:val="bullet"/>
      <w:lvlText w:val="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AA5E69"/>
    <w:multiLevelType w:val="multilevel"/>
    <w:tmpl w:val="047C822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76753450"/>
    <w:multiLevelType w:val="hybridMultilevel"/>
    <w:tmpl w:val="32288336"/>
    <w:lvl w:ilvl="0" w:tplc="343669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7D458CC"/>
    <w:multiLevelType w:val="hybridMultilevel"/>
    <w:tmpl w:val="C3121EFC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4F3D0E"/>
    <w:multiLevelType w:val="hybridMultilevel"/>
    <w:tmpl w:val="EC1C7D2A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425CCF"/>
    <w:multiLevelType w:val="hybridMultilevel"/>
    <w:tmpl w:val="813A2CA8"/>
    <w:lvl w:ilvl="0" w:tplc="99224F3C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"/>
  </w:num>
  <w:num w:numId="3">
    <w:abstractNumId w:val="11"/>
  </w:num>
  <w:num w:numId="4">
    <w:abstractNumId w:val="1"/>
  </w:num>
  <w:num w:numId="5">
    <w:abstractNumId w:val="41"/>
  </w:num>
  <w:num w:numId="6">
    <w:abstractNumId w:val="47"/>
  </w:num>
  <w:num w:numId="7">
    <w:abstractNumId w:val="29"/>
  </w:num>
  <w:num w:numId="8">
    <w:abstractNumId w:val="37"/>
  </w:num>
  <w:num w:numId="9">
    <w:abstractNumId w:val="4"/>
  </w:num>
  <w:num w:numId="10">
    <w:abstractNumId w:val="39"/>
  </w:num>
  <w:num w:numId="11">
    <w:abstractNumId w:val="14"/>
  </w:num>
  <w:num w:numId="12">
    <w:abstractNumId w:val="15"/>
  </w:num>
  <w:num w:numId="13">
    <w:abstractNumId w:val="27"/>
  </w:num>
  <w:num w:numId="14">
    <w:abstractNumId w:val="19"/>
  </w:num>
  <w:num w:numId="15">
    <w:abstractNumId w:val="10"/>
  </w:num>
  <w:num w:numId="16">
    <w:abstractNumId w:val="18"/>
  </w:num>
  <w:num w:numId="17">
    <w:abstractNumId w:val="24"/>
  </w:num>
  <w:num w:numId="18">
    <w:abstractNumId w:val="44"/>
  </w:num>
  <w:num w:numId="19">
    <w:abstractNumId w:val="6"/>
  </w:num>
  <w:num w:numId="20">
    <w:abstractNumId w:val="46"/>
  </w:num>
  <w:num w:numId="21">
    <w:abstractNumId w:val="45"/>
  </w:num>
  <w:num w:numId="22">
    <w:abstractNumId w:val="35"/>
  </w:num>
  <w:num w:numId="23">
    <w:abstractNumId w:val="9"/>
  </w:num>
  <w:num w:numId="24">
    <w:abstractNumId w:val="20"/>
  </w:num>
  <w:num w:numId="25">
    <w:abstractNumId w:val="12"/>
  </w:num>
  <w:num w:numId="26">
    <w:abstractNumId w:val="28"/>
  </w:num>
  <w:num w:numId="27">
    <w:abstractNumId w:val="17"/>
  </w:num>
  <w:num w:numId="28">
    <w:abstractNumId w:val="8"/>
  </w:num>
  <w:num w:numId="29">
    <w:abstractNumId w:val="32"/>
  </w:num>
  <w:num w:numId="30">
    <w:abstractNumId w:val="42"/>
  </w:num>
  <w:num w:numId="31">
    <w:abstractNumId w:val="34"/>
  </w:num>
  <w:num w:numId="32">
    <w:abstractNumId w:val="3"/>
  </w:num>
  <w:num w:numId="33">
    <w:abstractNumId w:val="48"/>
  </w:num>
  <w:num w:numId="34">
    <w:abstractNumId w:val="26"/>
  </w:num>
  <w:num w:numId="35">
    <w:abstractNumId w:val="25"/>
  </w:num>
  <w:num w:numId="36">
    <w:abstractNumId w:val="7"/>
  </w:num>
  <w:num w:numId="37">
    <w:abstractNumId w:val="22"/>
  </w:num>
  <w:num w:numId="38">
    <w:abstractNumId w:val="30"/>
  </w:num>
  <w:num w:numId="39">
    <w:abstractNumId w:val="38"/>
  </w:num>
  <w:num w:numId="40">
    <w:abstractNumId w:val="16"/>
  </w:num>
  <w:num w:numId="41">
    <w:abstractNumId w:val="40"/>
  </w:num>
  <w:num w:numId="42">
    <w:abstractNumId w:val="31"/>
  </w:num>
  <w:num w:numId="43">
    <w:abstractNumId w:val="36"/>
  </w:num>
  <w:num w:numId="44">
    <w:abstractNumId w:val="33"/>
  </w:num>
  <w:num w:numId="45">
    <w:abstractNumId w:val="0"/>
  </w:num>
  <w:num w:numId="46">
    <w:abstractNumId w:val="5"/>
  </w:num>
  <w:num w:numId="47">
    <w:abstractNumId w:val="13"/>
  </w:num>
  <w:num w:numId="48">
    <w:abstractNumId w:val="21"/>
  </w:num>
  <w:num w:numId="49">
    <w:abstractNumId w:val="23"/>
  </w:num>
  <w:num w:numId="3282">
    <w:abstractNumId w:val="3282"/>
  </w:num>
  <w:num w:numId="3283">
    <w:abstractNumId w:val="3283"/>
  </w:num>
  <w:numIdMacAtCleanup w:val="44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2BD"/>
    <w:rsid w:val="000018B9"/>
    <w:rsid w:val="00011AD1"/>
    <w:rsid w:val="00020CDD"/>
    <w:rsid w:val="00026320"/>
    <w:rsid w:val="00032C4F"/>
    <w:rsid w:val="00053A03"/>
    <w:rsid w:val="00060DEE"/>
    <w:rsid w:val="00071652"/>
    <w:rsid w:val="000909C9"/>
    <w:rsid w:val="000945A5"/>
    <w:rsid w:val="000B79CF"/>
    <w:rsid w:val="000C0712"/>
    <w:rsid w:val="000C1036"/>
    <w:rsid w:val="000E20C3"/>
    <w:rsid w:val="001016AF"/>
    <w:rsid w:val="001218E8"/>
    <w:rsid w:val="00157720"/>
    <w:rsid w:val="001927D9"/>
    <w:rsid w:val="00196A88"/>
    <w:rsid w:val="001E0779"/>
    <w:rsid w:val="001E184C"/>
    <w:rsid w:val="001F17FF"/>
    <w:rsid w:val="001F261D"/>
    <w:rsid w:val="00234DC1"/>
    <w:rsid w:val="00286DEC"/>
    <w:rsid w:val="002A7AF6"/>
    <w:rsid w:val="002B7DED"/>
    <w:rsid w:val="002C1885"/>
    <w:rsid w:val="002E4C1F"/>
    <w:rsid w:val="003248C8"/>
    <w:rsid w:val="00326079"/>
    <w:rsid w:val="00364663"/>
    <w:rsid w:val="00393449"/>
    <w:rsid w:val="00397E2A"/>
    <w:rsid w:val="003C12BD"/>
    <w:rsid w:val="003C6FAE"/>
    <w:rsid w:val="003D0A50"/>
    <w:rsid w:val="00411580"/>
    <w:rsid w:val="00414729"/>
    <w:rsid w:val="004228B1"/>
    <w:rsid w:val="004479A7"/>
    <w:rsid w:val="004605B2"/>
    <w:rsid w:val="004A11CC"/>
    <w:rsid w:val="004B0051"/>
    <w:rsid w:val="004C6ECD"/>
    <w:rsid w:val="004D1339"/>
    <w:rsid w:val="004E1B0C"/>
    <w:rsid w:val="005017CF"/>
    <w:rsid w:val="00502FF8"/>
    <w:rsid w:val="00512D9F"/>
    <w:rsid w:val="0052362F"/>
    <w:rsid w:val="00541EA3"/>
    <w:rsid w:val="00551E1B"/>
    <w:rsid w:val="00556A38"/>
    <w:rsid w:val="005570A0"/>
    <w:rsid w:val="005622D0"/>
    <w:rsid w:val="00587AF9"/>
    <w:rsid w:val="00591C5E"/>
    <w:rsid w:val="005A1505"/>
    <w:rsid w:val="005C4517"/>
    <w:rsid w:val="005E216F"/>
    <w:rsid w:val="00605CD3"/>
    <w:rsid w:val="00660D70"/>
    <w:rsid w:val="00664D93"/>
    <w:rsid w:val="00686D79"/>
    <w:rsid w:val="006949C1"/>
    <w:rsid w:val="006A3B71"/>
    <w:rsid w:val="006B4EBF"/>
    <w:rsid w:val="006B5C05"/>
    <w:rsid w:val="006D4B9C"/>
    <w:rsid w:val="006E557E"/>
    <w:rsid w:val="00736374"/>
    <w:rsid w:val="00752B6E"/>
    <w:rsid w:val="007802BD"/>
    <w:rsid w:val="00781902"/>
    <w:rsid w:val="00783045"/>
    <w:rsid w:val="00793112"/>
    <w:rsid w:val="007A671A"/>
    <w:rsid w:val="007B026B"/>
    <w:rsid w:val="007D258C"/>
    <w:rsid w:val="007D7CC5"/>
    <w:rsid w:val="007F10E0"/>
    <w:rsid w:val="007F7DD5"/>
    <w:rsid w:val="00806565"/>
    <w:rsid w:val="00807186"/>
    <w:rsid w:val="00816743"/>
    <w:rsid w:val="00824CB6"/>
    <w:rsid w:val="0083261A"/>
    <w:rsid w:val="00835851"/>
    <w:rsid w:val="008437CD"/>
    <w:rsid w:val="00844323"/>
    <w:rsid w:val="00861B5F"/>
    <w:rsid w:val="0088167B"/>
    <w:rsid w:val="008B3874"/>
    <w:rsid w:val="008B53EA"/>
    <w:rsid w:val="008C278F"/>
    <w:rsid w:val="008D12B6"/>
    <w:rsid w:val="008D4B5F"/>
    <w:rsid w:val="008D5735"/>
    <w:rsid w:val="00901D4B"/>
    <w:rsid w:val="0090543B"/>
    <w:rsid w:val="00993A0D"/>
    <w:rsid w:val="009971A4"/>
    <w:rsid w:val="009A4D4F"/>
    <w:rsid w:val="009D3E26"/>
    <w:rsid w:val="009F3A37"/>
    <w:rsid w:val="00A02DF9"/>
    <w:rsid w:val="00A03260"/>
    <w:rsid w:val="00A36681"/>
    <w:rsid w:val="00A44531"/>
    <w:rsid w:val="00A607DF"/>
    <w:rsid w:val="00A618EC"/>
    <w:rsid w:val="00AA0AEC"/>
    <w:rsid w:val="00AA380A"/>
    <w:rsid w:val="00AB360D"/>
    <w:rsid w:val="00AE366A"/>
    <w:rsid w:val="00AF06B4"/>
    <w:rsid w:val="00B03F34"/>
    <w:rsid w:val="00B41979"/>
    <w:rsid w:val="00B50C3A"/>
    <w:rsid w:val="00B6664A"/>
    <w:rsid w:val="00BB0B1F"/>
    <w:rsid w:val="00BB1E60"/>
    <w:rsid w:val="00BB4723"/>
    <w:rsid w:val="00BB5145"/>
    <w:rsid w:val="00BD5E4D"/>
    <w:rsid w:val="00BF7105"/>
    <w:rsid w:val="00C31D34"/>
    <w:rsid w:val="00C35057"/>
    <w:rsid w:val="00C37AB2"/>
    <w:rsid w:val="00C40236"/>
    <w:rsid w:val="00C46C5F"/>
    <w:rsid w:val="00C5498C"/>
    <w:rsid w:val="00C6239A"/>
    <w:rsid w:val="00C67431"/>
    <w:rsid w:val="00C9024B"/>
    <w:rsid w:val="00C97CAF"/>
    <w:rsid w:val="00CA66BB"/>
    <w:rsid w:val="00CC1341"/>
    <w:rsid w:val="00CC35BF"/>
    <w:rsid w:val="00CD52EA"/>
    <w:rsid w:val="00CE19DD"/>
    <w:rsid w:val="00D3156A"/>
    <w:rsid w:val="00D94830"/>
    <w:rsid w:val="00D96641"/>
    <w:rsid w:val="00DA3DF1"/>
    <w:rsid w:val="00DA5D23"/>
    <w:rsid w:val="00DA6E21"/>
    <w:rsid w:val="00DD3451"/>
    <w:rsid w:val="00DE130B"/>
    <w:rsid w:val="00DE4AC7"/>
    <w:rsid w:val="00DF3EE6"/>
    <w:rsid w:val="00E06348"/>
    <w:rsid w:val="00E07FE5"/>
    <w:rsid w:val="00E07FF7"/>
    <w:rsid w:val="00E20440"/>
    <w:rsid w:val="00E212CC"/>
    <w:rsid w:val="00E424E6"/>
    <w:rsid w:val="00E46987"/>
    <w:rsid w:val="00E8410A"/>
    <w:rsid w:val="00E9140A"/>
    <w:rsid w:val="00EB02F5"/>
    <w:rsid w:val="00ED428F"/>
    <w:rsid w:val="00EF4D2B"/>
    <w:rsid w:val="00F25608"/>
    <w:rsid w:val="00F67A4B"/>
    <w:rsid w:val="00F708F0"/>
    <w:rsid w:val="00F72DB6"/>
    <w:rsid w:val="00F80841"/>
    <w:rsid w:val="00F8617C"/>
    <w:rsid w:val="00F94A76"/>
    <w:rsid w:val="00FC1D8F"/>
    <w:rsid w:val="00FC6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12BD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C12BD"/>
    <w:rPr>
      <w:rFonts w:eastAsia="Times New Roman" w:cs="Times New Roman"/>
      <w:color w:val="auto"/>
      <w:szCs w:val="24"/>
      <w:lang w:eastAsia="ru-RU"/>
    </w:rPr>
  </w:style>
  <w:style w:type="character" w:styleId="a5">
    <w:name w:val="page number"/>
    <w:basedOn w:val="a0"/>
    <w:rsid w:val="003C12BD"/>
  </w:style>
  <w:style w:type="paragraph" w:customStyle="1" w:styleId="ConsPlusTitle">
    <w:name w:val="ConsPlusTitle"/>
    <w:rsid w:val="003C12B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color w:val="auto"/>
      <w:szCs w:val="20"/>
      <w:lang w:eastAsia="ru-RU"/>
    </w:rPr>
  </w:style>
  <w:style w:type="table" w:styleId="a6">
    <w:name w:val="Table Grid"/>
    <w:basedOn w:val="a1"/>
    <w:uiPriority w:val="59"/>
    <w:rsid w:val="002E4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2E4C1F"/>
    <w:pPr>
      <w:widowControl w:val="0"/>
      <w:autoSpaceDE w:val="0"/>
      <w:autoSpaceDN w:val="0"/>
      <w:adjustRightInd w:val="0"/>
      <w:spacing w:after="0" w:line="746" w:lineRule="exact"/>
    </w:pPr>
    <w:rPr>
      <w:rFonts w:ascii="Cambria" w:eastAsiaTheme="minorEastAsia" w:hAnsi="Cambria" w:cs="Times New Roman"/>
      <w:color w:val="auto"/>
      <w:szCs w:val="24"/>
      <w:lang w:eastAsia="ru-RU"/>
    </w:rPr>
  </w:style>
  <w:style w:type="paragraph" w:customStyle="1" w:styleId="Style6">
    <w:name w:val="Style6"/>
    <w:basedOn w:val="a"/>
    <w:uiPriority w:val="99"/>
    <w:rsid w:val="002E4C1F"/>
    <w:pPr>
      <w:widowControl w:val="0"/>
      <w:autoSpaceDE w:val="0"/>
      <w:autoSpaceDN w:val="0"/>
      <w:adjustRightInd w:val="0"/>
      <w:spacing w:after="0" w:line="250" w:lineRule="exact"/>
      <w:ind w:firstLine="480"/>
      <w:jc w:val="both"/>
    </w:pPr>
    <w:rPr>
      <w:rFonts w:ascii="Cambria" w:eastAsiaTheme="minorEastAsia" w:hAnsi="Cambria" w:cs="Times New Roman"/>
      <w:color w:val="auto"/>
      <w:szCs w:val="24"/>
      <w:lang w:eastAsia="ru-RU"/>
    </w:rPr>
  </w:style>
  <w:style w:type="paragraph" w:customStyle="1" w:styleId="Style7">
    <w:name w:val="Style7"/>
    <w:basedOn w:val="a"/>
    <w:uiPriority w:val="99"/>
    <w:rsid w:val="002E4C1F"/>
    <w:pPr>
      <w:widowControl w:val="0"/>
      <w:autoSpaceDE w:val="0"/>
      <w:autoSpaceDN w:val="0"/>
      <w:adjustRightInd w:val="0"/>
      <w:spacing w:after="0" w:line="250" w:lineRule="exact"/>
      <w:ind w:firstLine="480"/>
      <w:jc w:val="both"/>
    </w:pPr>
    <w:rPr>
      <w:rFonts w:ascii="Cambria" w:eastAsiaTheme="minorEastAsia" w:hAnsi="Cambria" w:cs="Times New Roman"/>
      <w:color w:val="auto"/>
      <w:szCs w:val="24"/>
      <w:lang w:eastAsia="ru-RU"/>
    </w:rPr>
  </w:style>
  <w:style w:type="paragraph" w:customStyle="1" w:styleId="Style8">
    <w:name w:val="Style8"/>
    <w:basedOn w:val="a"/>
    <w:uiPriority w:val="99"/>
    <w:rsid w:val="002E4C1F"/>
    <w:pPr>
      <w:widowControl w:val="0"/>
      <w:autoSpaceDE w:val="0"/>
      <w:autoSpaceDN w:val="0"/>
      <w:adjustRightInd w:val="0"/>
      <w:spacing w:after="0" w:line="254" w:lineRule="exact"/>
      <w:ind w:hanging="302"/>
      <w:jc w:val="both"/>
    </w:pPr>
    <w:rPr>
      <w:rFonts w:ascii="Cambria" w:eastAsiaTheme="minorEastAsia" w:hAnsi="Cambria" w:cs="Times New Roman"/>
      <w:color w:val="auto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2E4C1F"/>
    <w:rPr>
      <w:rFonts w:ascii="Tahoma" w:hAnsi="Tahoma" w:cs="Tahoma"/>
      <w:spacing w:val="20"/>
      <w:sz w:val="46"/>
      <w:szCs w:val="46"/>
    </w:rPr>
  </w:style>
  <w:style w:type="character" w:customStyle="1" w:styleId="FontStyle59">
    <w:name w:val="Font Style59"/>
    <w:basedOn w:val="a0"/>
    <w:uiPriority w:val="99"/>
    <w:rsid w:val="002E4C1F"/>
    <w:rPr>
      <w:rFonts w:ascii="Microsoft Sans Serif" w:hAnsi="Microsoft Sans Serif" w:cs="Microsoft Sans Serif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2E4C1F"/>
    <w:pPr>
      <w:spacing w:after="0" w:line="240" w:lineRule="auto"/>
    </w:pPr>
    <w:rPr>
      <w:rFonts w:ascii="Cambria" w:eastAsiaTheme="minorEastAsia" w:hAnsiTheme="minorHAnsi" w:cs="Times New Roman"/>
      <w:color w:val="auto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E4C1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E4C1F"/>
    <w:rPr>
      <w:color w:val="0000FF" w:themeColor="hyperlink"/>
      <w:u w:val="single"/>
    </w:rPr>
  </w:style>
  <w:style w:type="paragraph" w:customStyle="1" w:styleId="ConsPlusNormal">
    <w:name w:val="ConsPlusNormal"/>
    <w:rsid w:val="002E4C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table" w:customStyle="1" w:styleId="11">
    <w:name w:val="Сетка таблицы11"/>
    <w:basedOn w:val="a1"/>
    <w:next w:val="a6"/>
    <w:uiPriority w:val="59"/>
    <w:rsid w:val="002E4C1F"/>
    <w:pPr>
      <w:spacing w:after="0" w:line="240" w:lineRule="auto"/>
    </w:pPr>
    <w:rPr>
      <w:rFonts w:asciiTheme="minorHAnsi" w:hAnsiTheme="minorHAns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4C1F"/>
  </w:style>
  <w:style w:type="table" w:customStyle="1" w:styleId="12">
    <w:name w:val="Сетка таблицы12"/>
    <w:basedOn w:val="a1"/>
    <w:next w:val="a6"/>
    <w:uiPriority w:val="59"/>
    <w:rsid w:val="00053A03"/>
    <w:pPr>
      <w:spacing w:after="0" w:line="240" w:lineRule="auto"/>
    </w:pPr>
    <w:rPr>
      <w:rFonts w:asciiTheme="minorHAnsi" w:hAnsiTheme="minorHAns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6"/>
    <w:uiPriority w:val="59"/>
    <w:rsid w:val="00053A03"/>
    <w:pPr>
      <w:spacing w:after="0" w:line="240" w:lineRule="auto"/>
    </w:pPr>
    <w:rPr>
      <w:rFonts w:asciiTheme="minorHAnsi" w:hAnsiTheme="minorHAns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8B53EA"/>
    <w:rPr>
      <w:color w:val="800080" w:themeColor="followedHyperlink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12BD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C12BD"/>
    <w:rPr>
      <w:rFonts w:eastAsia="Times New Roman" w:cs="Times New Roman"/>
      <w:color w:val="auto"/>
      <w:szCs w:val="24"/>
      <w:lang w:eastAsia="ru-RU"/>
    </w:rPr>
  </w:style>
  <w:style w:type="character" w:styleId="a5">
    <w:name w:val="page number"/>
    <w:basedOn w:val="a0"/>
    <w:rsid w:val="003C12BD"/>
  </w:style>
  <w:style w:type="paragraph" w:customStyle="1" w:styleId="ConsPlusTitle">
    <w:name w:val="ConsPlusTitle"/>
    <w:rsid w:val="003C12B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color w:val="auto"/>
      <w:szCs w:val="20"/>
      <w:lang w:eastAsia="ru-RU"/>
    </w:rPr>
  </w:style>
  <w:style w:type="table" w:styleId="a6">
    <w:name w:val="Table Grid"/>
    <w:basedOn w:val="a1"/>
    <w:uiPriority w:val="59"/>
    <w:rsid w:val="002E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2E4C1F"/>
    <w:pPr>
      <w:widowControl w:val="0"/>
      <w:autoSpaceDE w:val="0"/>
      <w:autoSpaceDN w:val="0"/>
      <w:adjustRightInd w:val="0"/>
      <w:spacing w:after="0" w:line="746" w:lineRule="exact"/>
    </w:pPr>
    <w:rPr>
      <w:rFonts w:ascii="Cambria" w:eastAsiaTheme="minorEastAsia" w:hAnsi="Cambria" w:cs="Times New Roman"/>
      <w:color w:val="auto"/>
      <w:szCs w:val="24"/>
      <w:lang w:eastAsia="ru-RU"/>
    </w:rPr>
  </w:style>
  <w:style w:type="paragraph" w:customStyle="1" w:styleId="Style6">
    <w:name w:val="Style6"/>
    <w:basedOn w:val="a"/>
    <w:uiPriority w:val="99"/>
    <w:rsid w:val="002E4C1F"/>
    <w:pPr>
      <w:widowControl w:val="0"/>
      <w:autoSpaceDE w:val="0"/>
      <w:autoSpaceDN w:val="0"/>
      <w:adjustRightInd w:val="0"/>
      <w:spacing w:after="0" w:line="250" w:lineRule="exact"/>
      <w:ind w:firstLine="480"/>
      <w:jc w:val="both"/>
    </w:pPr>
    <w:rPr>
      <w:rFonts w:ascii="Cambria" w:eastAsiaTheme="minorEastAsia" w:hAnsi="Cambria" w:cs="Times New Roman"/>
      <w:color w:val="auto"/>
      <w:szCs w:val="24"/>
      <w:lang w:eastAsia="ru-RU"/>
    </w:rPr>
  </w:style>
  <w:style w:type="paragraph" w:customStyle="1" w:styleId="Style7">
    <w:name w:val="Style7"/>
    <w:basedOn w:val="a"/>
    <w:uiPriority w:val="99"/>
    <w:rsid w:val="002E4C1F"/>
    <w:pPr>
      <w:widowControl w:val="0"/>
      <w:autoSpaceDE w:val="0"/>
      <w:autoSpaceDN w:val="0"/>
      <w:adjustRightInd w:val="0"/>
      <w:spacing w:after="0" w:line="250" w:lineRule="exact"/>
      <w:ind w:firstLine="480"/>
      <w:jc w:val="both"/>
    </w:pPr>
    <w:rPr>
      <w:rFonts w:ascii="Cambria" w:eastAsiaTheme="minorEastAsia" w:hAnsi="Cambria" w:cs="Times New Roman"/>
      <w:color w:val="auto"/>
      <w:szCs w:val="24"/>
      <w:lang w:eastAsia="ru-RU"/>
    </w:rPr>
  </w:style>
  <w:style w:type="paragraph" w:customStyle="1" w:styleId="Style8">
    <w:name w:val="Style8"/>
    <w:basedOn w:val="a"/>
    <w:uiPriority w:val="99"/>
    <w:rsid w:val="002E4C1F"/>
    <w:pPr>
      <w:widowControl w:val="0"/>
      <w:autoSpaceDE w:val="0"/>
      <w:autoSpaceDN w:val="0"/>
      <w:adjustRightInd w:val="0"/>
      <w:spacing w:after="0" w:line="254" w:lineRule="exact"/>
      <w:ind w:hanging="302"/>
      <w:jc w:val="both"/>
    </w:pPr>
    <w:rPr>
      <w:rFonts w:ascii="Cambria" w:eastAsiaTheme="minorEastAsia" w:hAnsi="Cambria" w:cs="Times New Roman"/>
      <w:color w:val="auto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2E4C1F"/>
    <w:rPr>
      <w:rFonts w:ascii="Tahoma" w:hAnsi="Tahoma" w:cs="Tahoma"/>
      <w:spacing w:val="20"/>
      <w:sz w:val="46"/>
      <w:szCs w:val="46"/>
    </w:rPr>
  </w:style>
  <w:style w:type="character" w:customStyle="1" w:styleId="FontStyle59">
    <w:name w:val="Font Style59"/>
    <w:basedOn w:val="a0"/>
    <w:uiPriority w:val="99"/>
    <w:rsid w:val="002E4C1F"/>
    <w:rPr>
      <w:rFonts w:ascii="Microsoft Sans Serif" w:hAnsi="Microsoft Sans Serif" w:cs="Microsoft Sans Serif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2E4C1F"/>
    <w:pPr>
      <w:spacing w:after="0" w:line="240" w:lineRule="auto"/>
    </w:pPr>
    <w:rPr>
      <w:rFonts w:ascii="Cambria" w:eastAsiaTheme="minorEastAsia" w:hAnsiTheme="minorHAnsi" w:cs="Times New Roman"/>
      <w:color w:val="auto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E4C1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E4C1F"/>
    <w:rPr>
      <w:color w:val="0000FF" w:themeColor="hyperlink"/>
      <w:u w:val="single"/>
    </w:rPr>
  </w:style>
  <w:style w:type="paragraph" w:customStyle="1" w:styleId="ConsPlusNormal">
    <w:name w:val="ConsPlusNormal"/>
    <w:rsid w:val="002E4C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table" w:customStyle="1" w:styleId="11">
    <w:name w:val="Сетка таблицы11"/>
    <w:basedOn w:val="a1"/>
    <w:next w:val="a6"/>
    <w:uiPriority w:val="59"/>
    <w:rsid w:val="002E4C1F"/>
    <w:pPr>
      <w:spacing w:after="0" w:line="240" w:lineRule="auto"/>
    </w:pPr>
    <w:rPr>
      <w:rFonts w:asciiTheme="minorHAnsi" w:hAnsiTheme="minorHAns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4C1F"/>
  </w:style>
  <w:style w:type="table" w:customStyle="1" w:styleId="12">
    <w:name w:val="Сетка таблицы12"/>
    <w:basedOn w:val="a1"/>
    <w:next w:val="a6"/>
    <w:uiPriority w:val="59"/>
    <w:rsid w:val="00053A03"/>
    <w:pPr>
      <w:spacing w:after="0" w:line="240" w:lineRule="auto"/>
    </w:pPr>
    <w:rPr>
      <w:rFonts w:asciiTheme="minorHAnsi" w:hAnsiTheme="minorHAns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59"/>
    <w:rsid w:val="00053A03"/>
    <w:pPr>
      <w:spacing w:after="0" w:line="240" w:lineRule="auto"/>
    </w:pPr>
    <w:rPr>
      <w:rFonts w:asciiTheme="minorHAnsi" w:hAnsiTheme="minorHAns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consultantplus://offline/ref=17154245D6B8CD3CDFA12ABFC4996A2C4D68B0AB30F28E2CD4940C45R3LE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yperlink" Target="http://infour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5.ru/" TargetMode="External"/><Relationship Id="rId14" Type="http://schemas.openxmlformats.org/officeDocument/2006/relationships/theme" Target="theme/theme1.xml"/><Relationship Id="rId434265209" Type="http://schemas.openxmlformats.org/officeDocument/2006/relationships/comments" Target="comments.xml"/><Relationship Id="rId120440871" Type="http://schemas.microsoft.com/office/2011/relationships/commentsExtended" Target="commentsExtended.xml"/><Relationship Id="rId24275518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SIC3CyeLKrxLQQcj0ivUxkylaQo=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</SignatureValue>
  <KeyInfo>
    <X509Data>
      <X509Certificate>MIIFlTCCA30CFGmuXN4bNSDagNvjEsKHZo/19nwlMA0GCSqGSIb3DQEBCwUAMIGQ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23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434265209"/>
            <mdssi:RelationshipReference SourceId="rId120440871"/>
            <mdssi:RelationshipReference SourceId="rId242755185"/>
          </Transform>
          <Transform Algorithm="http://www.w3.org/TR/2001/REC-xml-c14n-20010315"/>
        </Transforms>
        <DigestMethod Algorithm="http://www.w3.org/2000/09/xmldsig#sha1"/>
        <DigestValue>4ijGsCuRbcQsjCiuzSVHiNBDUu0=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JDs5Nvbl2K4OBw/su/KIyie+pC8=</DigestValue>
      </Reference>
      <Reference URI="/word/endnotes.xml?ContentType=application/vnd.openxmlformats-officedocument.wordprocessingml.endnotes+xml">
        <DigestMethod Algorithm="http://www.w3.org/2000/09/xmldsig#sha1"/>
        <DigestValue>olnjpUHceiNRAmwxbdwST7JNoQM=</DigestValue>
      </Reference>
      <Reference URI="/word/fontTable.xml?ContentType=application/vnd.openxmlformats-officedocument.wordprocessingml.fontTable+xml">
        <DigestMethod Algorithm="http://www.w3.org/2000/09/xmldsig#sha1"/>
        <DigestValue>+W4yfnEnQgeSOLp5ItsgLP24VPw=</DigestValue>
      </Reference>
      <Reference URI="/word/footnotes.xml?ContentType=application/vnd.openxmlformats-officedocument.wordprocessingml.footnotes+xml">
        <DigestMethod Algorithm="http://www.w3.org/2000/09/xmldsig#sha1"/>
        <DigestValue>cTWC9TMQYM/yqOhequOLLUDuUiw=</DigestValue>
      </Reference>
      <Reference URI="/word/header1.xml?ContentType=application/vnd.openxmlformats-officedocument.wordprocessingml.header+xml">
        <DigestMethod Algorithm="http://www.w3.org/2000/09/xmldsig#sha1"/>
        <DigestValue>mUzbyM3eoMsp+Ruy3RCNZQAxtHU=</DigestValue>
      </Reference>
      <Reference URI="/word/header2.xml?ContentType=application/vnd.openxmlformats-officedocument.wordprocessingml.header+xml">
        <DigestMethod Algorithm="http://www.w3.org/2000/09/xmldsig#sha1"/>
        <DigestValue>MTP0mV55Jy2x+OU5eLL3m9CSNdA=</DigestValue>
      </Reference>
      <Reference URI="/word/numbering.xml?ContentType=application/vnd.openxmlformats-officedocument.wordprocessingml.numbering+xml">
        <DigestMethod Algorithm="http://www.w3.org/2000/09/xmldsig#sha1"/>
        <DigestValue>XiPoPMYh6pxQm23ykNDPptatpR0=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SWOGJPnGb1IumjOgQt4dHHsLiQ0=</DigestValue>
      </Reference>
      <Reference URI="/word/styles.xml?ContentType=application/vnd.openxmlformats-officedocument.wordprocessingml.styles+xml">
        <DigestMethod Algorithm="http://www.w3.org/2000/09/xmldsig#sha1"/>
        <DigestValue>N0CkiDoE8fYBZSv8TcPlS62oEkk=</DigestValue>
      </Reference>
      <Reference URI="/word/stylesWithEffects.xml?ContentType=application/vnd.ms-word.stylesWithEffects+xml">
        <DigestMethod Algorithm="http://www.w3.org/2000/09/xmldsig#sha1"/>
        <DigestValue>lCN1PFPdSvCYXHFCXmkKuGFEF6Y=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2022-02-15T00:28:06Z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E74CC-C238-46A7-8F73-F9F9D9FC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4937</Words>
  <Characters>28146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ИРОСО</Company>
  <LinksUpToDate>false</LinksUpToDate>
  <CharactersWithSpaces>33017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Эрнест</dc:creator>
  <cp:lastModifiedBy>zav</cp:lastModifiedBy>
  <cp:revision>2</cp:revision>
  <cp:lastPrinted>2016-06-15T01:24:00Z</cp:lastPrinted>
  <dcterms:created xsi:type="dcterms:W3CDTF">2016-06-29T11:36:00Z</dcterms:created>
  <dcterms:modified xsi:type="dcterms:W3CDTF">2016-06-29T11:36:00Z</dcterms:modified>
</cp:coreProperties>
</file>