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BA" w:rsidRDefault="00521DD2">
      <w:pPr>
        <w:spacing w:after="0" w:line="240" w:lineRule="auto"/>
        <w:ind w:firstLine="567"/>
        <w:jc w:val="center"/>
      </w:pPr>
      <w:r>
        <w:rPr>
          <w:rFonts w:ascii="Times New Roman" w:hAnsi="Times New Roman"/>
          <w:b/>
          <w:sz w:val="24"/>
          <w:szCs w:val="24"/>
        </w:rPr>
        <w:t>ДОГОВОР № ____</w:t>
      </w:r>
    </w:p>
    <w:p w:rsidR="005869BA" w:rsidRDefault="000E17C6">
      <w:pPr>
        <w:spacing w:after="0" w:line="240" w:lineRule="auto"/>
        <w:ind w:firstLine="567"/>
        <w:jc w:val="center"/>
      </w:pPr>
      <w:r>
        <w:rPr>
          <w:rFonts w:ascii="Times New Roman" w:hAnsi="Times New Roman"/>
          <w:b/>
          <w:sz w:val="24"/>
          <w:szCs w:val="24"/>
        </w:rPr>
        <w:t xml:space="preserve">на выполнение подрядных </w:t>
      </w:r>
      <w:r w:rsidR="00521DD2">
        <w:rPr>
          <w:rFonts w:ascii="Times New Roman" w:hAnsi="Times New Roman"/>
          <w:b/>
          <w:sz w:val="24"/>
          <w:szCs w:val="24"/>
        </w:rPr>
        <w:t xml:space="preserve">работ  </w:t>
      </w:r>
    </w:p>
    <w:p w:rsidR="005869BA" w:rsidRDefault="005869BA">
      <w:pPr>
        <w:spacing w:after="0" w:line="240" w:lineRule="auto"/>
        <w:ind w:firstLine="567"/>
        <w:jc w:val="center"/>
        <w:rPr>
          <w:rFonts w:ascii="Times New Roman" w:hAnsi="Times New Roman"/>
          <w:b/>
          <w:sz w:val="24"/>
          <w:szCs w:val="24"/>
        </w:rPr>
      </w:pPr>
    </w:p>
    <w:p w:rsidR="005869BA" w:rsidRDefault="00521DD2">
      <w:pPr>
        <w:spacing w:after="0" w:line="240" w:lineRule="auto"/>
      </w:pPr>
      <w:r>
        <w:rPr>
          <w:rFonts w:ascii="Times New Roman" w:hAnsi="Times New Roman"/>
          <w:sz w:val="24"/>
          <w:szCs w:val="24"/>
        </w:rPr>
        <w:t>г. Южно-Сахалинск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E17C6">
        <w:rPr>
          <w:rFonts w:ascii="Times New Roman" w:hAnsi="Times New Roman"/>
          <w:sz w:val="24"/>
          <w:szCs w:val="24"/>
        </w:rPr>
        <w:t xml:space="preserve">            </w:t>
      </w:r>
      <w:proofErr w:type="gramStart"/>
      <w:r w:rsidR="000E17C6">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____» __________  20</w:t>
      </w:r>
      <w:r w:rsidR="000E17C6">
        <w:rPr>
          <w:rFonts w:ascii="Times New Roman" w:hAnsi="Times New Roman"/>
          <w:sz w:val="24"/>
          <w:szCs w:val="24"/>
        </w:rPr>
        <w:t>25</w:t>
      </w:r>
      <w:r>
        <w:rPr>
          <w:rFonts w:ascii="Times New Roman" w:hAnsi="Times New Roman"/>
          <w:sz w:val="24"/>
          <w:szCs w:val="24"/>
        </w:rPr>
        <w:t xml:space="preserve"> г.</w:t>
      </w:r>
    </w:p>
    <w:p w:rsidR="005869BA" w:rsidRDefault="005869BA">
      <w:pPr>
        <w:spacing w:after="0" w:line="240" w:lineRule="auto"/>
        <w:ind w:firstLine="567"/>
        <w:jc w:val="both"/>
        <w:rPr>
          <w:rFonts w:ascii="Times New Roman" w:hAnsi="Times New Roman"/>
          <w:b/>
          <w:sz w:val="24"/>
          <w:szCs w:val="24"/>
        </w:rPr>
      </w:pPr>
    </w:p>
    <w:p w:rsidR="0007650A" w:rsidRDefault="0007650A" w:rsidP="0007650A">
      <w:pPr>
        <w:autoSpaceDE w:val="0"/>
        <w:adjustRightInd w:val="0"/>
        <w:snapToGrid w:val="0"/>
        <w:spacing w:before="100" w:beforeAutospacing="1" w:after="0" w:line="240" w:lineRule="auto"/>
        <w:ind w:firstLine="851"/>
        <w:jc w:val="both"/>
        <w:rPr>
          <w:rFonts w:ascii="Times New Roman" w:hAnsi="Times New Roman"/>
        </w:rPr>
      </w:pPr>
      <w:r w:rsidRPr="005A724D">
        <w:rPr>
          <w:rFonts w:ascii="Times New Roman" w:hAnsi="Times New Roman"/>
          <w:b/>
        </w:rPr>
        <w:t xml:space="preserve">Муниципальное автономное общеобразовательное учреждение средняя общеобразовательная школа № 23 города Южно-Сахалинска </w:t>
      </w:r>
      <w:r w:rsidRPr="005A724D">
        <w:rPr>
          <w:rFonts w:ascii="Times New Roman" w:hAnsi="Times New Roman"/>
        </w:rPr>
        <w:t xml:space="preserve">(сокращённо – МАОУ СОШ № 23 </w:t>
      </w:r>
      <w:r>
        <w:rPr>
          <w:rFonts w:ascii="Times New Roman" w:hAnsi="Times New Roman"/>
        </w:rPr>
        <w:t xml:space="preserve">                         </w:t>
      </w:r>
      <w:r w:rsidRPr="005A724D">
        <w:rPr>
          <w:rFonts w:ascii="Times New Roman" w:hAnsi="Times New Roman"/>
        </w:rPr>
        <w:t>г. Южно-Сахалинска), именуемое в дальнейшем «Заказчик», в лице директора Шереметьевой Валентины Александровны, действующего на основании Устава, с одной стороны,</w:t>
      </w:r>
    </w:p>
    <w:p w:rsidR="005869BA" w:rsidRDefault="00521DD2">
      <w:pPr>
        <w:shd w:val="clear" w:color="auto" w:fill="FFFFFF"/>
        <w:spacing w:after="0" w:line="100" w:lineRule="atLeast"/>
        <w:ind w:firstLine="567"/>
        <w:jc w:val="both"/>
      </w:pPr>
      <w:r>
        <w:rPr>
          <w:rFonts w:ascii="Times New Roman" w:hAnsi="Times New Roman"/>
          <w:sz w:val="24"/>
          <w:szCs w:val="24"/>
        </w:rPr>
        <w:t xml:space="preserve">и </w:t>
      </w:r>
    </w:p>
    <w:p w:rsidR="005869BA" w:rsidRDefault="00C82F76">
      <w:pPr>
        <w:shd w:val="clear" w:color="auto" w:fill="FFFFFF"/>
        <w:spacing w:after="0" w:line="100" w:lineRule="atLeast"/>
        <w:ind w:firstLine="567"/>
        <w:jc w:val="both"/>
      </w:pPr>
      <w:r>
        <w:rPr>
          <w:rFonts w:ascii="Times New Roman" w:hAnsi="Times New Roman"/>
          <w:color w:val="000000"/>
          <w:sz w:val="24"/>
          <w:szCs w:val="24"/>
        </w:rPr>
        <w:t>_____________________ (</w:t>
      </w:r>
      <w:r>
        <w:rPr>
          <w:rFonts w:ascii="Times New Roman" w:hAnsi="Times New Roman"/>
          <w:color w:val="000000"/>
          <w:sz w:val="24"/>
          <w:szCs w:val="24"/>
          <w:u w:val="single"/>
        </w:rPr>
        <w:t>сокращенное наименование</w:t>
      </w:r>
      <w:r w:rsidR="00521DD2">
        <w:rPr>
          <w:rFonts w:ascii="Times New Roman" w:hAnsi="Times New Roman"/>
          <w:color w:val="000000"/>
          <w:sz w:val="24"/>
          <w:szCs w:val="24"/>
        </w:rPr>
        <w:t xml:space="preserve">), именуемое в дальнейшем </w:t>
      </w:r>
      <w:r w:rsidR="00521DD2">
        <w:rPr>
          <w:rFonts w:ascii="Times New Roman" w:hAnsi="Times New Roman"/>
          <w:b/>
          <w:bCs/>
          <w:color w:val="000000"/>
          <w:sz w:val="24"/>
          <w:szCs w:val="24"/>
        </w:rPr>
        <w:t>«Подрядчик»,</w:t>
      </w:r>
      <w:r w:rsidR="00521DD2">
        <w:rPr>
          <w:rFonts w:ascii="Times New Roman" w:hAnsi="Times New Roman"/>
          <w:color w:val="000000"/>
          <w:sz w:val="24"/>
          <w:szCs w:val="24"/>
        </w:rPr>
        <w:t xml:space="preserve"> в лице ________________________, действующего на основании ___________________, с другой стороны, вместе именуемые в дальнейшем «Стороны», </w:t>
      </w:r>
    </w:p>
    <w:p w:rsidR="005869BA" w:rsidRPr="000C1C1A" w:rsidRDefault="00521DD2">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sz w:val="24"/>
          <w:szCs w:val="24"/>
        </w:rPr>
        <w:t xml:space="preserve">на основании протокола подведения итогов ____________________ </w:t>
      </w:r>
      <w:r w:rsidRPr="000C1C1A">
        <w:rPr>
          <w:rFonts w:ascii="Times New Roman" w:hAnsi="Times New Roman"/>
          <w:i/>
          <w:iCs/>
          <w:color w:val="000000" w:themeColor="text1"/>
          <w:sz w:val="24"/>
          <w:szCs w:val="24"/>
        </w:rPr>
        <w:t>запрос</w:t>
      </w:r>
      <w:r w:rsidR="00C82F76" w:rsidRPr="000C1C1A">
        <w:rPr>
          <w:rFonts w:ascii="Times New Roman" w:hAnsi="Times New Roman"/>
          <w:i/>
          <w:iCs/>
          <w:color w:val="000000" w:themeColor="text1"/>
          <w:sz w:val="24"/>
          <w:szCs w:val="24"/>
        </w:rPr>
        <w:t>а предложений</w:t>
      </w:r>
      <w:r w:rsidRPr="000C1C1A">
        <w:rPr>
          <w:rFonts w:ascii="Times New Roman" w:hAnsi="Times New Roman"/>
          <w:color w:val="000000" w:themeColor="text1"/>
          <w:sz w:val="24"/>
          <w:szCs w:val="24"/>
        </w:rPr>
        <w:t xml:space="preserve"> № _________________________</w:t>
      </w:r>
      <w:r w:rsidR="00C82F76" w:rsidRPr="000C1C1A">
        <w:rPr>
          <w:rFonts w:ascii="Times New Roman" w:hAnsi="Times New Roman"/>
          <w:color w:val="000000" w:themeColor="text1"/>
          <w:sz w:val="24"/>
          <w:szCs w:val="24"/>
        </w:rPr>
        <w:t xml:space="preserve">__ от _______________________, </w:t>
      </w:r>
      <w:r w:rsidRPr="000C1C1A">
        <w:rPr>
          <w:rFonts w:ascii="Times New Roman" w:hAnsi="Times New Roman"/>
          <w:color w:val="000000" w:themeColor="text1"/>
          <w:sz w:val="24"/>
          <w:szCs w:val="24"/>
        </w:rPr>
        <w:t>заключили настоящий Договор о нижеследующем:</w:t>
      </w:r>
    </w:p>
    <w:p w:rsidR="005869BA" w:rsidRPr="000C1C1A" w:rsidRDefault="005869BA">
      <w:pPr>
        <w:shd w:val="clear" w:color="auto" w:fill="FFFFFF"/>
        <w:spacing w:after="0" w:line="240" w:lineRule="auto"/>
        <w:ind w:firstLine="709"/>
        <w:jc w:val="both"/>
        <w:rPr>
          <w:rFonts w:ascii="Times New Roman" w:hAnsi="Times New Roman"/>
          <w:color w:val="000000" w:themeColor="text1"/>
          <w:sz w:val="24"/>
          <w:szCs w:val="24"/>
        </w:rPr>
      </w:pPr>
    </w:p>
    <w:p w:rsidR="005869BA" w:rsidRPr="000C1C1A" w:rsidRDefault="00521DD2">
      <w:pPr>
        <w:ind w:left="709"/>
        <w:jc w:val="center"/>
        <w:rPr>
          <w:rFonts w:ascii="Times New Roman" w:hAnsi="Times New Roman"/>
          <w:color w:val="000000" w:themeColor="text1"/>
          <w:sz w:val="24"/>
          <w:szCs w:val="24"/>
        </w:rPr>
      </w:pPr>
      <w:r w:rsidRPr="000C1C1A">
        <w:rPr>
          <w:rFonts w:ascii="Times New Roman" w:hAnsi="Times New Roman"/>
          <w:b/>
          <w:bCs/>
          <w:color w:val="000000" w:themeColor="text1"/>
          <w:sz w:val="24"/>
          <w:szCs w:val="24"/>
          <w:lang w:val="en-US"/>
        </w:rPr>
        <w:t>I</w:t>
      </w:r>
      <w:r w:rsidRPr="000C1C1A">
        <w:rPr>
          <w:rFonts w:ascii="Times New Roman" w:hAnsi="Times New Roman"/>
          <w:b/>
          <w:bCs/>
          <w:color w:val="000000" w:themeColor="text1"/>
          <w:sz w:val="24"/>
          <w:szCs w:val="24"/>
        </w:rPr>
        <w:t xml:space="preserve">. ПРЕДМЕТ </w:t>
      </w:r>
      <w:r w:rsidRPr="000C1C1A">
        <w:rPr>
          <w:rFonts w:ascii="Times New Roman" w:hAnsi="Times New Roman"/>
          <w:b/>
          <w:color w:val="000000" w:themeColor="text1"/>
          <w:sz w:val="24"/>
          <w:szCs w:val="24"/>
        </w:rPr>
        <w:t>ДОГОВОРА</w:t>
      </w:r>
    </w:p>
    <w:p w:rsidR="005869BA" w:rsidRPr="000C1C1A" w:rsidRDefault="00521DD2" w:rsidP="000E17C6">
      <w:pPr>
        <w:pStyle w:val="af7"/>
        <w:numPr>
          <w:ilvl w:val="1"/>
          <w:numId w:val="1"/>
        </w:numPr>
        <w:shd w:val="clear" w:color="auto" w:fill="FFFFFF"/>
        <w:tabs>
          <w:tab w:val="left" w:pos="567"/>
          <w:tab w:val="left" w:pos="709"/>
        </w:tabs>
        <w:ind w:left="0" w:right="6" w:firstLine="567"/>
        <w:jc w:val="both"/>
        <w:rPr>
          <w:color w:val="000000" w:themeColor="text1"/>
        </w:rPr>
      </w:pPr>
      <w:r w:rsidRPr="000C1C1A">
        <w:rPr>
          <w:color w:val="000000" w:themeColor="text1"/>
          <w:sz w:val="24"/>
          <w:szCs w:val="24"/>
        </w:rPr>
        <w:t xml:space="preserve">Подрядчик обязуется выполнить </w:t>
      </w:r>
      <w:r w:rsidR="000E17C6" w:rsidRPr="000C1C1A">
        <w:rPr>
          <w:color w:val="000000" w:themeColor="text1"/>
          <w:sz w:val="24"/>
          <w:szCs w:val="24"/>
        </w:rPr>
        <w:t>работы по обустройству входной зоны первого этажа МАОУ СОШ № 23 г. Южно-Сахалинска (в рамках проекта "Путь к знаниям")</w:t>
      </w:r>
      <w:r w:rsidRPr="000C1C1A">
        <w:rPr>
          <w:color w:val="000000" w:themeColor="text1"/>
          <w:sz w:val="24"/>
          <w:szCs w:val="24"/>
        </w:rPr>
        <w:t xml:space="preserve"> (далее – Работы), в соответствии с техническим заданием Заказчика (Приложение № 1 к Дог</w:t>
      </w:r>
      <w:r w:rsidR="000E17C6" w:rsidRPr="000C1C1A">
        <w:rPr>
          <w:color w:val="000000" w:themeColor="text1"/>
          <w:sz w:val="24"/>
          <w:szCs w:val="24"/>
        </w:rPr>
        <w:t xml:space="preserve">овору "Техническое задание") и </w:t>
      </w:r>
      <w:r w:rsidRPr="000C1C1A">
        <w:rPr>
          <w:color w:val="000000" w:themeColor="text1"/>
          <w:sz w:val="24"/>
          <w:szCs w:val="24"/>
        </w:rPr>
        <w:t xml:space="preserve">Сметой (Приложение № 2 к Договору «Смета»), а Заказчик принять и оплатить выполненные работы. </w:t>
      </w:r>
    </w:p>
    <w:p w:rsidR="005869BA" w:rsidRPr="000C1C1A" w:rsidRDefault="00521DD2" w:rsidP="00653BFA">
      <w:pPr>
        <w:pStyle w:val="af7"/>
        <w:numPr>
          <w:ilvl w:val="1"/>
          <w:numId w:val="1"/>
        </w:numPr>
        <w:shd w:val="clear" w:color="auto" w:fill="FFFFFF"/>
        <w:tabs>
          <w:tab w:val="left" w:pos="709"/>
          <w:tab w:val="left" w:pos="993"/>
        </w:tabs>
        <w:ind w:left="0" w:right="6" w:firstLine="567"/>
        <w:jc w:val="both"/>
        <w:rPr>
          <w:color w:val="000000" w:themeColor="text1"/>
          <w:sz w:val="24"/>
          <w:szCs w:val="24"/>
        </w:rPr>
      </w:pPr>
      <w:r w:rsidRPr="000C1C1A">
        <w:rPr>
          <w:color w:val="000000" w:themeColor="text1"/>
          <w:sz w:val="24"/>
          <w:szCs w:val="24"/>
        </w:rPr>
        <w:t xml:space="preserve">Место выполнения работ: </w:t>
      </w:r>
      <w:r w:rsidR="000E17C6" w:rsidRPr="000C1C1A">
        <w:rPr>
          <w:color w:val="000000" w:themeColor="text1"/>
          <w:sz w:val="24"/>
          <w:szCs w:val="24"/>
        </w:rPr>
        <w:t xml:space="preserve">693010, РФ, Сахалинская область, город Южно-Сахалинск, улица </w:t>
      </w:r>
      <w:r w:rsidR="0007650A" w:rsidRPr="000C1C1A">
        <w:rPr>
          <w:color w:val="000000" w:themeColor="text1"/>
          <w:sz w:val="24"/>
          <w:szCs w:val="24"/>
        </w:rPr>
        <w:t xml:space="preserve">Тихоокеанская, 18 </w:t>
      </w:r>
      <w:r w:rsidRPr="000C1C1A">
        <w:rPr>
          <w:color w:val="000000" w:themeColor="text1"/>
          <w:sz w:val="24"/>
          <w:szCs w:val="24"/>
        </w:rPr>
        <w:t>(далее - Объект).</w:t>
      </w:r>
    </w:p>
    <w:p w:rsidR="005869BA" w:rsidRPr="000C1C1A" w:rsidRDefault="00521DD2">
      <w:pPr>
        <w:pStyle w:val="af7"/>
        <w:numPr>
          <w:ilvl w:val="1"/>
          <w:numId w:val="1"/>
        </w:numPr>
        <w:shd w:val="clear" w:color="auto" w:fill="FFFFFF"/>
        <w:tabs>
          <w:tab w:val="left" w:pos="709"/>
          <w:tab w:val="left" w:pos="993"/>
        </w:tabs>
        <w:ind w:left="0" w:right="6" w:firstLine="567"/>
        <w:jc w:val="both"/>
        <w:rPr>
          <w:color w:val="000000" w:themeColor="text1"/>
          <w:sz w:val="24"/>
          <w:szCs w:val="24"/>
        </w:rPr>
      </w:pPr>
      <w:r w:rsidRPr="000C1C1A">
        <w:rPr>
          <w:color w:val="000000" w:themeColor="text1"/>
          <w:sz w:val="24"/>
          <w:szCs w:val="24"/>
        </w:rPr>
        <w:t>Срок выполнения работ:</w:t>
      </w:r>
      <w:r w:rsidR="00762A73" w:rsidRPr="000C1C1A">
        <w:rPr>
          <w:color w:val="000000" w:themeColor="text1"/>
          <w:sz w:val="24"/>
          <w:szCs w:val="24"/>
        </w:rPr>
        <w:t xml:space="preserve"> </w:t>
      </w:r>
      <w:r w:rsidR="00762A73" w:rsidRPr="000C1C1A">
        <w:rPr>
          <w:b/>
          <w:color w:val="000000" w:themeColor="text1"/>
          <w:sz w:val="24"/>
          <w:szCs w:val="24"/>
        </w:rPr>
        <w:t>с 18.06.2025г. – 25.07.2025г.</w:t>
      </w:r>
    </w:p>
    <w:p w:rsidR="005869BA" w:rsidRPr="000C1C1A" w:rsidRDefault="00521DD2">
      <w:pPr>
        <w:shd w:val="clear" w:color="auto" w:fill="FFFFFF"/>
        <w:tabs>
          <w:tab w:val="left" w:pos="709"/>
        </w:tabs>
        <w:spacing w:after="0" w:line="240" w:lineRule="auto"/>
        <w:ind w:right="6" w:firstLine="567"/>
        <w:jc w:val="both"/>
        <w:rPr>
          <w:strike/>
          <w:color w:val="000000" w:themeColor="text1"/>
        </w:rPr>
      </w:pPr>
      <w:r w:rsidRPr="000C1C1A">
        <w:rPr>
          <w:rFonts w:ascii="Times New Roman" w:hAnsi="Times New Roman"/>
          <w:color w:val="000000" w:themeColor="text1"/>
          <w:sz w:val="24"/>
          <w:szCs w:val="24"/>
        </w:rPr>
        <w:t xml:space="preserve">1.4. Выполнение работ по настоящему договору осуществляется в соответствии с графиком производства работ (Приложение № 3 к Договору «График производства работ»). Поставка материалов и оборудования производится в соответствии с Приложением № 4 к Договору «График поставки материалов и оборудования». </w:t>
      </w:r>
    </w:p>
    <w:p w:rsidR="005869BA" w:rsidRPr="000C1C1A" w:rsidRDefault="00521DD2">
      <w:pPr>
        <w:shd w:val="clear" w:color="auto" w:fill="FFFFFF"/>
        <w:tabs>
          <w:tab w:val="left" w:pos="709"/>
        </w:tabs>
        <w:spacing w:after="0" w:line="240" w:lineRule="auto"/>
        <w:ind w:right="6"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1.5. Выполнение работ по настоящему договору должно соответствовать обязательным требованиям, установленным нормативными документами для качества работ соответствующего вида, и требованиям нормативных документов, указанных в Приложении № 1 к Договору ("Техническое задание").</w:t>
      </w:r>
    </w:p>
    <w:p w:rsidR="005869BA" w:rsidRPr="000C1C1A" w:rsidRDefault="00521DD2">
      <w:pPr>
        <w:shd w:val="clear" w:color="auto" w:fill="FFFFFF"/>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Подрядчик гарантирует надлежащее качество используемых материалов, изделий, оборудования, выполняемых работ, соответствие их требованиям ГОСТов, СанПиН, и др. нормативных документов, что будет подтверждаться сертификатами качества, техническими паспортами или другими документами, оформленными в соответствии с Российским законодательством.</w:t>
      </w:r>
    </w:p>
    <w:p w:rsidR="005869BA" w:rsidRPr="000C1C1A" w:rsidRDefault="00521DD2">
      <w:pPr>
        <w:shd w:val="clear" w:color="auto" w:fill="FFFFFF"/>
        <w:tabs>
          <w:tab w:val="left" w:pos="709"/>
        </w:tabs>
        <w:spacing w:after="0" w:line="240" w:lineRule="auto"/>
        <w:ind w:right="6"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1.6. Объём и качество всех поручаемых Подрядчику работ по настоящему Договору определяются в строгом соответствии с Приложениями № 1, № 2.</w:t>
      </w:r>
    </w:p>
    <w:p w:rsidR="005869BA" w:rsidRPr="000C1C1A" w:rsidRDefault="00521DD2">
      <w:pPr>
        <w:shd w:val="clear" w:color="auto" w:fill="FFFFFF"/>
        <w:tabs>
          <w:tab w:val="left" w:pos="709"/>
        </w:tabs>
        <w:spacing w:after="0"/>
        <w:ind w:right="6" w:firstLine="567"/>
        <w:jc w:val="both"/>
        <w:rPr>
          <w:color w:val="000000" w:themeColor="text1"/>
        </w:rPr>
      </w:pPr>
      <w:r w:rsidRPr="000C1C1A">
        <w:rPr>
          <w:rFonts w:ascii="Times New Roman" w:hAnsi="Times New Roman"/>
          <w:color w:val="000000" w:themeColor="text1"/>
          <w:sz w:val="24"/>
          <w:szCs w:val="24"/>
        </w:rPr>
        <w:t xml:space="preserve">Виды и количество используемых при выполнении работ материалов и оборудования, а также требования к их качеству определяются в перечне материалов и оборудования для выполнения работ, который Подрядчик обязан составить и предоставить на утверждение Заказчику </w:t>
      </w:r>
      <w:r w:rsidR="00E54AB5" w:rsidRPr="000C1C1A">
        <w:rPr>
          <w:rFonts w:ascii="Times New Roman" w:hAnsi="Times New Roman"/>
          <w:color w:val="000000" w:themeColor="text1"/>
          <w:sz w:val="24"/>
          <w:szCs w:val="24"/>
        </w:rPr>
        <w:t xml:space="preserve">в течение 3-х дней с </w:t>
      </w:r>
      <w:r w:rsidR="005274BC" w:rsidRPr="000C1C1A">
        <w:rPr>
          <w:rFonts w:ascii="Times New Roman" w:hAnsi="Times New Roman"/>
          <w:color w:val="000000" w:themeColor="text1"/>
          <w:sz w:val="24"/>
          <w:szCs w:val="24"/>
        </w:rPr>
        <w:t>даты</w:t>
      </w:r>
      <w:r w:rsidR="00E54AB5" w:rsidRPr="000C1C1A">
        <w:rPr>
          <w:rFonts w:ascii="Times New Roman" w:hAnsi="Times New Roman"/>
          <w:color w:val="000000" w:themeColor="text1"/>
          <w:sz w:val="24"/>
          <w:szCs w:val="24"/>
        </w:rPr>
        <w:t xml:space="preserve"> заключения договора</w:t>
      </w:r>
      <w:r w:rsidRPr="000C1C1A">
        <w:rPr>
          <w:rFonts w:ascii="Times New Roman" w:hAnsi="Times New Roman"/>
          <w:color w:val="000000" w:themeColor="text1"/>
          <w:sz w:val="24"/>
          <w:szCs w:val="24"/>
        </w:rPr>
        <w:t xml:space="preserve">. Указанный перечень приобретает силу и становится частью </w:t>
      </w:r>
      <w:r w:rsidR="00B036C9" w:rsidRPr="000C1C1A">
        <w:rPr>
          <w:rFonts w:ascii="Times New Roman" w:hAnsi="Times New Roman"/>
          <w:color w:val="000000" w:themeColor="text1"/>
          <w:sz w:val="24"/>
          <w:szCs w:val="24"/>
        </w:rPr>
        <w:t>Договора</w:t>
      </w:r>
      <w:r w:rsidRPr="000C1C1A">
        <w:rPr>
          <w:rFonts w:ascii="Times New Roman" w:hAnsi="Times New Roman"/>
          <w:color w:val="000000" w:themeColor="text1"/>
          <w:sz w:val="24"/>
          <w:szCs w:val="24"/>
        </w:rPr>
        <w:t xml:space="preserve"> с момента его утверждения Заказчиком.</w:t>
      </w:r>
    </w:p>
    <w:p w:rsidR="005869BA" w:rsidRPr="000C1C1A" w:rsidRDefault="005D56A5">
      <w:pPr>
        <w:pStyle w:val="15"/>
        <w:shd w:val="clear" w:color="auto" w:fill="FFFFFF"/>
        <w:tabs>
          <w:tab w:val="left" w:pos="709"/>
        </w:tabs>
        <w:spacing w:after="0" w:line="240" w:lineRule="auto"/>
        <w:ind w:right="6" w:firstLine="567"/>
        <w:jc w:val="both"/>
        <w:rPr>
          <w:rFonts w:ascii="Times New Roman" w:hAnsi="Times New Roman"/>
          <w:color w:val="000000" w:themeColor="text1"/>
          <w:sz w:val="24"/>
          <w:szCs w:val="24"/>
          <w:vertAlign w:val="subscript"/>
        </w:rPr>
      </w:pPr>
      <w:r w:rsidRPr="000C1C1A">
        <w:rPr>
          <w:rFonts w:ascii="Times New Roman" w:hAnsi="Times New Roman"/>
          <w:color w:val="000000" w:themeColor="text1"/>
          <w:sz w:val="24"/>
          <w:szCs w:val="24"/>
        </w:rPr>
        <w:t>1.7</w:t>
      </w:r>
      <w:r w:rsidR="00521DD2" w:rsidRPr="000C1C1A">
        <w:rPr>
          <w:rFonts w:ascii="Times New Roman" w:hAnsi="Times New Roman"/>
          <w:color w:val="000000" w:themeColor="text1"/>
          <w:sz w:val="24"/>
          <w:szCs w:val="24"/>
        </w:rPr>
        <w:t>. По окончании работ необходимо провести пуско-наладочные работы или испытания сетей, систем и конструкций и предоставить паспорт соответствующей сети, системы или конструкции</w:t>
      </w:r>
      <w:r w:rsidRPr="000C1C1A">
        <w:rPr>
          <w:rFonts w:ascii="Times New Roman" w:hAnsi="Times New Roman"/>
          <w:color w:val="000000" w:themeColor="text1"/>
          <w:sz w:val="24"/>
          <w:szCs w:val="24"/>
          <w:vertAlign w:val="subscript"/>
        </w:rPr>
        <w:t>.</w:t>
      </w:r>
    </w:p>
    <w:p w:rsidR="005869BA" w:rsidRPr="000C1C1A" w:rsidRDefault="00521DD2">
      <w:pPr>
        <w:pStyle w:val="15"/>
        <w:shd w:val="clear" w:color="auto" w:fill="FFFFFF"/>
        <w:tabs>
          <w:tab w:val="left" w:pos="709"/>
        </w:tabs>
        <w:spacing w:after="0" w:line="240" w:lineRule="auto"/>
        <w:ind w:right="6" w:firstLine="567"/>
        <w:jc w:val="both"/>
        <w:rPr>
          <w:color w:val="000000" w:themeColor="text1"/>
        </w:rPr>
      </w:pPr>
      <w:r w:rsidRPr="000C1C1A">
        <w:rPr>
          <w:rFonts w:ascii="Times New Roman" w:hAnsi="Times New Roman"/>
          <w:color w:val="000000" w:themeColor="text1"/>
          <w:sz w:val="24"/>
          <w:szCs w:val="24"/>
        </w:rPr>
        <w:t>Расходы на проведение испытаний несет Подрядчик.</w:t>
      </w:r>
    </w:p>
    <w:p w:rsidR="005869BA" w:rsidRPr="000C1C1A" w:rsidRDefault="00521516">
      <w:pPr>
        <w:shd w:val="clear" w:color="auto" w:fill="FFFFFF"/>
        <w:tabs>
          <w:tab w:val="left" w:pos="709"/>
        </w:tabs>
        <w:spacing w:after="0" w:line="240" w:lineRule="auto"/>
        <w:ind w:right="6" w:firstLine="567"/>
        <w:jc w:val="both"/>
        <w:rPr>
          <w:color w:val="000000" w:themeColor="text1"/>
        </w:rPr>
      </w:pPr>
      <w:r w:rsidRPr="000C1C1A">
        <w:rPr>
          <w:rFonts w:ascii="Times New Roman" w:hAnsi="Times New Roman"/>
          <w:color w:val="000000" w:themeColor="text1"/>
          <w:sz w:val="24"/>
          <w:szCs w:val="24"/>
        </w:rPr>
        <w:t>1.8</w:t>
      </w:r>
      <w:r w:rsidR="00521DD2" w:rsidRPr="000C1C1A">
        <w:rPr>
          <w:rFonts w:ascii="Times New Roman" w:hAnsi="Times New Roman"/>
          <w:color w:val="000000" w:themeColor="text1"/>
          <w:sz w:val="24"/>
          <w:szCs w:val="24"/>
        </w:rPr>
        <w:t>. Контроль и надзор за ходом и качеством выполняемых Работ, соблюдением сроков их выполнения, качеством применяемых Подрядчиком изделий, материалов и оборудования осуществляет Заказчик.</w:t>
      </w:r>
    </w:p>
    <w:p w:rsidR="005869BA" w:rsidRPr="000C1C1A" w:rsidRDefault="005869BA">
      <w:pPr>
        <w:shd w:val="clear" w:color="auto" w:fill="FFFFFF"/>
        <w:tabs>
          <w:tab w:val="left" w:pos="709"/>
        </w:tabs>
        <w:spacing w:after="0" w:line="240" w:lineRule="auto"/>
        <w:ind w:firstLine="709"/>
        <w:jc w:val="both"/>
        <w:rPr>
          <w:rFonts w:ascii="Times New Roman" w:hAnsi="Times New Roman"/>
          <w:color w:val="000000" w:themeColor="text1"/>
          <w:sz w:val="24"/>
          <w:szCs w:val="24"/>
        </w:rPr>
      </w:pPr>
    </w:p>
    <w:p w:rsidR="005869BA" w:rsidRPr="000C1C1A" w:rsidRDefault="00521DD2">
      <w:pPr>
        <w:pStyle w:val="af7"/>
        <w:spacing w:before="120" w:after="120"/>
        <w:ind w:left="0"/>
        <w:jc w:val="center"/>
        <w:rPr>
          <w:color w:val="000000" w:themeColor="text1"/>
        </w:rPr>
      </w:pPr>
      <w:r w:rsidRPr="000C1C1A">
        <w:rPr>
          <w:b/>
          <w:color w:val="000000" w:themeColor="text1"/>
          <w:sz w:val="24"/>
          <w:szCs w:val="24"/>
          <w:lang w:val="en-US"/>
        </w:rPr>
        <w:t>II</w:t>
      </w:r>
      <w:r w:rsidRPr="000C1C1A">
        <w:rPr>
          <w:b/>
          <w:color w:val="000000" w:themeColor="text1"/>
          <w:sz w:val="24"/>
          <w:szCs w:val="24"/>
        </w:rPr>
        <w:t>. ПРАВА И ОБЯЗАННОСТИ СТОРОН</w:t>
      </w:r>
    </w:p>
    <w:p w:rsidR="005869BA" w:rsidRPr="000C1C1A" w:rsidRDefault="00521DD2">
      <w:pPr>
        <w:spacing w:after="0" w:line="240" w:lineRule="auto"/>
        <w:ind w:firstLine="567"/>
        <w:jc w:val="both"/>
        <w:rPr>
          <w:color w:val="000000" w:themeColor="text1"/>
        </w:rPr>
      </w:pPr>
      <w:r w:rsidRPr="000C1C1A">
        <w:rPr>
          <w:rFonts w:ascii="Times New Roman" w:hAnsi="Times New Roman"/>
          <w:b/>
          <w:color w:val="000000" w:themeColor="text1"/>
          <w:sz w:val="24"/>
          <w:szCs w:val="24"/>
        </w:rPr>
        <w:t>2.1. Подрядчик обязан:</w:t>
      </w:r>
    </w:p>
    <w:p w:rsidR="005869BA" w:rsidRPr="000C1C1A" w:rsidRDefault="00521DD2">
      <w:pPr>
        <w:pStyle w:val="15"/>
        <w:tabs>
          <w:tab w:val="left" w:pos="1134"/>
        </w:tabs>
        <w:spacing w:after="0" w:line="240" w:lineRule="auto"/>
        <w:ind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2.1.1.</w:t>
      </w:r>
      <w:r w:rsidR="00A97A8B" w:rsidRPr="000C1C1A">
        <w:rPr>
          <w:rFonts w:ascii="Times New Roman" w:hAnsi="Times New Roman"/>
          <w:color w:val="000000" w:themeColor="text1"/>
          <w:sz w:val="24"/>
          <w:szCs w:val="24"/>
        </w:rPr>
        <w:t xml:space="preserve"> </w:t>
      </w:r>
      <w:r w:rsidRPr="000C1C1A">
        <w:rPr>
          <w:rFonts w:ascii="Times New Roman" w:hAnsi="Times New Roman"/>
          <w:color w:val="000000" w:themeColor="text1"/>
          <w:sz w:val="24"/>
          <w:szCs w:val="24"/>
        </w:rPr>
        <w:t xml:space="preserve">Работы необходимо производить в соответствии с согласованным Заказчиком графиком производства работ (Приложение № 3) и </w:t>
      </w:r>
      <w:bookmarkStart w:id="0" w:name="__DdeLink__2706_696374997"/>
      <w:r w:rsidRPr="000C1C1A">
        <w:rPr>
          <w:rFonts w:ascii="Times New Roman" w:hAnsi="Times New Roman"/>
          <w:color w:val="000000" w:themeColor="text1"/>
          <w:sz w:val="24"/>
          <w:szCs w:val="24"/>
        </w:rPr>
        <w:t>графиком поставки материалов и оборудования (Приложение № 4).</w:t>
      </w:r>
      <w:bookmarkEnd w:id="0"/>
    </w:p>
    <w:p w:rsidR="005869BA" w:rsidRPr="000C1C1A" w:rsidRDefault="00521DD2">
      <w:pPr>
        <w:tabs>
          <w:tab w:val="left" w:pos="1134"/>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2.1.2. В течение 5 (пяти) рабочих дней, после дня вступления договора в силу предоставить Заказчику: </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а) Приказ о назначении ответственного лица за производство работ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б) Приказ о назначении ответственных лиц по вопросам охраны труда и техники безопасности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в) Приказ о назначении ответственного лица по строительному контролю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г) Приказ о назначении ответственного лица за пожарную безопасность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д) Приказ о назначении ответственного лица за работу с грузоподъемными машинами и механизмами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е) Приказ о назначении ответственного лица за электробезопасность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ж) Приказ о назначении ответственного лица за выдачу наряд-допусков на объекте.</w:t>
      </w:r>
    </w:p>
    <w:p w:rsidR="005869BA" w:rsidRPr="000C1C1A" w:rsidRDefault="00521DD2">
      <w:pPr>
        <w:tabs>
          <w:tab w:val="left" w:pos="1134"/>
          <w:tab w:val="left" w:pos="1320"/>
        </w:tabs>
        <w:spacing w:after="0" w:line="240" w:lineRule="auto"/>
        <w:ind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2.1.3. Подрядчик обязуется выполнить работы из своих материалов, своими силами и средствами, или с привлечением сил третьих лиц за свой счет.</w:t>
      </w:r>
    </w:p>
    <w:p w:rsidR="005869BA" w:rsidRPr="000C1C1A" w:rsidRDefault="00521DD2">
      <w:pPr>
        <w:tabs>
          <w:tab w:val="left" w:pos="1134"/>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«График поставки материалов и оборудования» (Приложение № 4) необходимо заполнить и предоставить заказчику в течение 5 рабочих дней со дня получения аванса.</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2.1.4. Обеспечить подрядные работы необходимыми материально-техническими ресурсами, строительной техникой. Применение изделий и материалов, не предусмотренных рабочей документацией, допускается исключительно по согласованию с Заказчиком, после внесения изменений в техническую документацию в установленном порядке. Оплата работ по внесению таких изменений производится Подрядчиком за счет его средств.</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2.1.5. Предоставить на все поставляемые Подрядчиком для работ изделия и материалы копии соответствующих сертификатов, технических паспортов, инструкции по эксплуатации и другие документы, удостоверяющие их качество. </w:t>
      </w:r>
    </w:p>
    <w:p w:rsidR="005869BA" w:rsidRPr="000C1C1A" w:rsidRDefault="00521DD2">
      <w:pPr>
        <w:tabs>
          <w:tab w:val="left" w:pos="1134"/>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Копии сертификатов и технических свидетельств на материалы, изделия должны быть заверены печатью производителя или официального продавца. </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Копии сертификатов и технические свидетельства должны быть представлены Заказчику до начала производства работ, выполняемых с использованием указанных материалов и изделий.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2.1.6. До начала демонтажных и монтажных работ предоставить все документы, подтверждающие качество и соответствие предъявляемым требованиям на все поступающие изделия и сопутствующие материалы для производства работ, Заказчику или уполномоченному заказчиком лицу (специалисту по строительному контролю) с составлением соответствующего акта входного контроля или записи в журнале входного контроля и в общем журнале работ лицом, производящим входной контроль со стороны заказчика.</w:t>
      </w:r>
    </w:p>
    <w:p w:rsidR="005869BA" w:rsidRPr="000C1C1A" w:rsidRDefault="00521DD2">
      <w:pPr>
        <w:tabs>
          <w:tab w:val="left" w:pos="1080"/>
          <w:tab w:val="left" w:pos="1605"/>
        </w:tabs>
        <w:spacing w:after="0" w:line="240" w:lineRule="auto"/>
        <w:ind w:firstLine="567"/>
        <w:jc w:val="both"/>
        <w:rPr>
          <w:color w:val="000000" w:themeColor="text1"/>
        </w:rPr>
      </w:pPr>
      <w:r w:rsidRPr="000C1C1A">
        <w:rPr>
          <w:rFonts w:ascii="Times New Roman" w:hAnsi="Times New Roman"/>
          <w:color w:val="000000" w:themeColor="text1"/>
          <w:sz w:val="24"/>
          <w:szCs w:val="24"/>
        </w:rPr>
        <w:t>2.1.7. Осуществить временное подсоединение коммуникаций на период выполнения подрядных работ. Согласовать с Заказчиком порядок возмещения расходов по оплате коммунальных услуг, потребленных во время выполнения строительных работ.</w:t>
      </w:r>
      <w:r w:rsidRPr="000C1C1A">
        <w:rPr>
          <w:color w:val="000000" w:themeColor="text1"/>
        </w:rPr>
        <w:t xml:space="preserve">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2.1.8.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5869BA" w:rsidRPr="000C1C1A" w:rsidRDefault="00521DD2">
      <w:pPr>
        <w:tabs>
          <w:tab w:val="left" w:pos="114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2.1.9. До начала любых работ по Договору оградить строительную площадку и опасные зоны работ за ее пределами в соответствии с требованиями нормативных документов. </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2.1.10. Составить и подписать у Заказчика акт о соответствии выполненных подготовительных работ безопасности труда и готовности объекта к началу выполнения подрядных работ.</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lastRenderedPageBreak/>
        <w:t xml:space="preserve">2.1.11. Выполнить все работы по настоящему Договору, в соответствии с рабочей документацией (при наличии) и Приложениями № 1, № 2 к настоящему Договору, выданными Заказчиком, в соответствии с требованиями строительных норм и правил.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2.1.12. Обеспечить в ходе выполнения подрядных работ мероприятия по технике безопасности.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Перед началом производства работ произвести инструктаж с целью обеспечения безопасности и охраны здоровья всех работников подрядчика, в том числе работников субподрядных организаций, а также иных лиц, имеющих право посещать или находиться на строительной площадке. </w:t>
      </w:r>
    </w:p>
    <w:p w:rsidR="005869BA" w:rsidRPr="000C1C1A" w:rsidRDefault="00521DD2">
      <w:pPr>
        <w:tabs>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2.1.13. Исполнять полученные в ходе выполнения работ указания Заказчика в срок, установленный предписанием Заказчика, а также устранять обнаруженные им недостатки в выполненной работе и иные отступления от рабочей документации и условий настоящего Договора.</w:t>
      </w:r>
    </w:p>
    <w:p w:rsidR="005869BA" w:rsidRPr="000C1C1A" w:rsidRDefault="00521DD2">
      <w:pPr>
        <w:tabs>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2.1.14. Осуществлять строительный контроль, входной контроль изделий в соответствии с СП 48.13330.2019, СНиП 12-01-2004,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2.1.15. Немедленно известить Заказчика и до получения от него указаний приостановить работы при обнаружении:</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непригодности или ошибок в предоставленной Заказчиком рабочей документации;</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возможных неблагоприятных для Заказчика последствий выполнения его указаний о способе исполнения работ;</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2.1.16. Осуществлять в процессе производства работ систематическую, не допуская захламления строительной площадки, а по завершении работ - окончательную уборку строительной площадки от остатков отходов с соблюдением норм технической безопасности, пожарной и производственной санитарии, норм и требований по охране окружающей среды.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2.1.17. Нести ответственность за случайное уничтожение и/или повреждение результата работ до даты подписания Акта о приемке выполненных работ уполномоченными представителями Заказчика.</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2.1.18. Устранить за свой счет в установленные Заказчиком разумные сроки недостатки и/или дефекты и/или недоделки, выявленные при сдаче-приемке работ и в течение гарантийного срока эксплуатации объекта. </w:t>
      </w:r>
    </w:p>
    <w:p w:rsidR="005869BA" w:rsidRPr="000C1C1A" w:rsidRDefault="00521DD2">
      <w:pPr>
        <w:tabs>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2.1.19. Сдать уполномоченным представителям Заказчика качественно выполненную работу в срок, указанный в п. 1.3. Договора. </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2.1.20. Нести ответственность перед Заказчиком, а также надзорными и контролирующими органами за неисполнение или ненадлежащее исполнение обязательств, как со стороны самого Подрядчика, так и со стороны привлеченных им субподрядных организаций. </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2.1.21. Вывезти в течение 3 (трех) дней со дня подписания акта о приемке выполненных работ за пределы строительной площадки принадлежащие Подрядчику или субподрядчикам строительные инструменты, приборы, инвентарь, строительные материалы, изделия, оборудование, конструкции, временные сооружения и другое имущество, а также строительный мусор.</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2.1.22. Представить Заказчику для приемки фактически выполненных работ исполнительную документацию на объем выполненных работ. Без предоставления необходимого объема исполнительной документации Заказчик имеет право не рассматривать Акт о приемке выполненных работ и справку о стоимости выполненных работ по форме КС-3.</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2.1.23. С начала работ и вплоть до передачи строительной площадки Заказчику в установленном порядке Подрядчик несет полную ответственность за охрану всего имущества, изделий, строительной техники, находящейся на строительной площадке.</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2.1.24. При производстве работ, при выполнении которых требуется наличие лицензии в соответствии с Федеральным законом Российской Федерации от 4 мая 2011г. № 99-ФЗ «О </w:t>
      </w:r>
      <w:r w:rsidRPr="000C1C1A">
        <w:rPr>
          <w:rFonts w:ascii="Times New Roman" w:hAnsi="Times New Roman"/>
          <w:color w:val="000000" w:themeColor="text1"/>
          <w:sz w:val="24"/>
          <w:szCs w:val="24"/>
        </w:rPr>
        <w:lastRenderedPageBreak/>
        <w:t>лицензировании отдельных видов деятельности», Подрядчик обязуется выполнять такие работы только при наличии соответствующей лицензии. Передача вышеназванных работ на субподряд возможна только такому лицу, которое обладает соответствующей лицензией.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2.1.25. Представить Заказчику сведения об изменении своего фактического местонахождения в течение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Договоре.</w:t>
      </w:r>
    </w:p>
    <w:p w:rsidR="005869BA" w:rsidRPr="000C1C1A" w:rsidRDefault="00521DD2">
      <w:pPr>
        <w:spacing w:after="0" w:line="240" w:lineRule="auto"/>
        <w:ind w:firstLine="567"/>
        <w:jc w:val="both"/>
        <w:rPr>
          <w:color w:val="000000" w:themeColor="text1"/>
        </w:rPr>
      </w:pPr>
      <w:r w:rsidRPr="000C1C1A">
        <w:rPr>
          <w:rFonts w:ascii="Times New Roman" w:hAnsi="Times New Roman"/>
          <w:b/>
          <w:color w:val="000000" w:themeColor="text1"/>
          <w:sz w:val="24"/>
          <w:szCs w:val="24"/>
        </w:rPr>
        <w:t>2.2. Обеспечить:</w:t>
      </w:r>
    </w:p>
    <w:p w:rsidR="005869BA" w:rsidRPr="000C1C1A" w:rsidRDefault="00521DD2">
      <w:pPr>
        <w:tabs>
          <w:tab w:val="left" w:pos="1249"/>
          <w:tab w:val="left" w:pos="1605"/>
        </w:tabs>
        <w:spacing w:after="0" w:line="240" w:lineRule="auto"/>
        <w:ind w:firstLine="567"/>
        <w:jc w:val="both"/>
        <w:rPr>
          <w:color w:val="000000" w:themeColor="text1"/>
        </w:rPr>
      </w:pPr>
      <w:r w:rsidRPr="000C1C1A">
        <w:rPr>
          <w:rFonts w:ascii="Times New Roman" w:hAnsi="Times New Roman"/>
          <w:color w:val="000000" w:themeColor="text1"/>
          <w:sz w:val="24"/>
          <w:szCs w:val="24"/>
        </w:rPr>
        <w:t>2.2.1. Производство работ в полном соответствии с рабочей документацией, с условиями договора, Приложениями №№ 1-4 к Договору, строительными нормами и правилами.</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2.2.2. Принятие Заказчиком скрытых строительных работ в порядке, установленном разделом 4 настоящего Договора;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2.2.3. Своевременное устранение недостатков и дефектов, выявленных при приемке работ и в течение гарантийного срока эксплуатации объекта.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2.2.4. Выполнение работ, не превышая объема лимита бюджетных обязательств по объекту.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2.2.5. Охрану строительной площадки, в том числе бытовых помещений.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2.2.6. Сохранность вверенного ему Заказчиком имущества до наступления срока сдачи работ по акту о приемке выполненных работ.</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2.2.7. Возможность осуществления Заказчиком строительного контроля и государственного строительного надзора за ходом выполнения работ, качеством используемых изделий и материалов, в том числе, беспрепятственно допускать представителей Заказчика и лиц, осуществляющих строительный контроль со стороны Заказчика к любому конструктивному элементу, представлять по их требованию отчеты о ходе выполнения работ, исполнительную документацию.</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2.2.8. Заключение договоров на вывоз и утилизацию отходов (строительного мусора) с объекта.</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b/>
          <w:color w:val="000000" w:themeColor="text1"/>
          <w:sz w:val="24"/>
          <w:szCs w:val="24"/>
        </w:rPr>
        <w:t>2.3. Подрядчик имеет право:</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2.3.1. В ходе выполнения работ обращаться к Заказчику по вопросам, непосредственно связанным с предметом Договора, решение которых возможно только при участии Заказчика.</w:t>
      </w:r>
    </w:p>
    <w:p w:rsidR="005869BA" w:rsidRPr="000C1C1A" w:rsidRDefault="00521DD2">
      <w:pPr>
        <w:spacing w:after="0" w:line="240" w:lineRule="auto"/>
        <w:ind w:firstLine="567"/>
        <w:jc w:val="both"/>
        <w:rPr>
          <w:color w:val="000000" w:themeColor="text1"/>
        </w:rPr>
      </w:pPr>
      <w:r w:rsidRPr="000C1C1A">
        <w:rPr>
          <w:rFonts w:ascii="Times New Roman" w:eastAsia="Calibri" w:hAnsi="Times New Roman"/>
          <w:color w:val="000000" w:themeColor="text1"/>
          <w:sz w:val="24"/>
          <w:szCs w:val="24"/>
          <w:lang w:eastAsia="en-US"/>
        </w:rPr>
        <w:t>2.3.2. Запрашивать и получать в установленном порядке у Заказчика документацию и информацию, необходимую для выполнения настоящего Договора.</w:t>
      </w:r>
    </w:p>
    <w:p w:rsidR="005869BA" w:rsidRPr="000C1C1A" w:rsidRDefault="00521DD2">
      <w:pPr>
        <w:tabs>
          <w:tab w:val="left" w:pos="1140"/>
        </w:tabs>
        <w:spacing w:after="0" w:line="240" w:lineRule="auto"/>
        <w:ind w:firstLine="567"/>
        <w:jc w:val="both"/>
        <w:rPr>
          <w:color w:val="000000" w:themeColor="text1"/>
        </w:rPr>
      </w:pPr>
      <w:r w:rsidRPr="000C1C1A">
        <w:rPr>
          <w:rFonts w:ascii="Times New Roman" w:hAnsi="Times New Roman"/>
          <w:color w:val="000000" w:themeColor="text1"/>
          <w:sz w:val="24"/>
          <w:szCs w:val="24"/>
        </w:rPr>
        <w:t>2.3.3. Все работы по настоящему Договору выполнить собственными силами и (или) полностью или частично силами и средствами субподрядных организаций, имеющих необходимые лицензии и допуски к выполняемым работам, в соответствии с рабочей документацией, утвержденной Заказчиком, и Приложениями № 1, № 2 к Договору, в соответствии с требованиями строительных норм и правил.</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2.3.4. Досрочно выполнить работы, предусмотренные Договором, при этом Подрядчик не вправе требовать увеличения цены Договора.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2.3.5. Требовать от Заказчика своевременного исполнения своих обязательств, в соответствии с условиями настоящего Договора.</w:t>
      </w:r>
    </w:p>
    <w:p w:rsidR="005869BA" w:rsidRPr="000C1C1A" w:rsidRDefault="00521DD2">
      <w:pPr>
        <w:tabs>
          <w:tab w:val="left" w:pos="1140"/>
        </w:tabs>
        <w:spacing w:after="0" w:line="240" w:lineRule="auto"/>
        <w:ind w:firstLine="567"/>
        <w:jc w:val="both"/>
        <w:rPr>
          <w:color w:val="000000" w:themeColor="text1"/>
        </w:rPr>
      </w:pPr>
      <w:r w:rsidRPr="000C1C1A">
        <w:rPr>
          <w:rFonts w:ascii="Times New Roman" w:hAnsi="Times New Roman"/>
          <w:b/>
          <w:color w:val="000000" w:themeColor="text1"/>
          <w:sz w:val="24"/>
          <w:szCs w:val="24"/>
        </w:rPr>
        <w:t xml:space="preserve">2.4. Заказчик обязан: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2.4.1. Передать Подрядчику объект на следующий день после заключения сторонами настоящего Договора.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2.4.2. До начала производства земляных работ оформить и получить разрешения на производство земляных работ в уполномоченных органах на выдачу разрешений на проведение земляных работ.</w:t>
      </w:r>
    </w:p>
    <w:p w:rsidR="005869BA" w:rsidRPr="000C1C1A" w:rsidRDefault="00521DD2">
      <w:pPr>
        <w:tabs>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2.4.3. Передать подрядчику в течение трех рабочих дней в установленном порядке на период выполнения работ:</w:t>
      </w:r>
    </w:p>
    <w:p w:rsidR="005869BA" w:rsidRPr="000C1C1A" w:rsidRDefault="00521DD2">
      <w:pPr>
        <w:tabs>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 рабочую документацию в полном объеме со штампом или резолюцией «В производство работ»;</w:t>
      </w:r>
    </w:p>
    <w:p w:rsidR="005869BA" w:rsidRPr="000C1C1A" w:rsidRDefault="00521DD2">
      <w:pPr>
        <w:tabs>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согласованные с </w:t>
      </w:r>
      <w:proofErr w:type="spellStart"/>
      <w:r w:rsidRPr="000C1C1A">
        <w:rPr>
          <w:rFonts w:ascii="Times New Roman" w:hAnsi="Times New Roman"/>
          <w:color w:val="000000" w:themeColor="text1"/>
          <w:sz w:val="24"/>
          <w:szCs w:val="24"/>
        </w:rPr>
        <w:t>энергоснабжающей</w:t>
      </w:r>
      <w:proofErr w:type="spellEnd"/>
      <w:r w:rsidRPr="000C1C1A">
        <w:rPr>
          <w:rFonts w:ascii="Times New Roman" w:hAnsi="Times New Roman"/>
          <w:color w:val="000000" w:themeColor="text1"/>
          <w:sz w:val="24"/>
          <w:szCs w:val="24"/>
        </w:rPr>
        <w:t xml:space="preserve"> организацией точки присоединения к сетям энергоснабжения, водоотведения для подключения бытового городка строителей, а также предоставить Подрядчику временные точки подключения к инженерно-техническим сетям для выполнения специальных работ.</w:t>
      </w:r>
    </w:p>
    <w:p w:rsidR="005869BA" w:rsidRPr="000C1C1A" w:rsidRDefault="00521DD2">
      <w:pPr>
        <w:tabs>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lastRenderedPageBreak/>
        <w:t>2.4.4. В течение 3 (трех) календарных дней с момента исполнения Подрядчиком пункта 2.1.10. Договора подписать составленный Подрядчиком Акт о соответствии выполненных подготовительных работ безопасности труда и готовности объекта к началу выполнения подрядных работ.</w:t>
      </w:r>
    </w:p>
    <w:p w:rsidR="005869BA" w:rsidRPr="000C1C1A" w:rsidRDefault="00521DD2">
      <w:pPr>
        <w:tabs>
          <w:tab w:val="left" w:pos="1249"/>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2.4.5. Осуществлять в соответствии с требованиями статьи 53 Градостроительного Кодекса РФ строительный контроль за соответствием выполняемых Подрядчиком работ условиям договора и приложений к нему, утвержденной рабочей документацией, требованиям строительных норм, правил и технических условий.</w:t>
      </w:r>
    </w:p>
    <w:p w:rsidR="005869BA" w:rsidRPr="000C1C1A" w:rsidRDefault="00521DD2">
      <w:pPr>
        <w:tabs>
          <w:tab w:val="left" w:pos="1249"/>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2.4.6. Оказывать содействие Подрядчику в ходе выполнения им работ по вопросам, непосредственно связанным с предметом Договора, решение которых возможно только при участии Заказчика.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2.4.7. При обнаружении отступлений от условий настоящего Договора или недостатков (дефектов) в работе, ухудшающих результат работ, немедленно заявить об этом Подрядчику.</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2.4.8. Произвести приемку фактически выполненных работ, проверить стоимость и качество работ, выполненных Подрядчиком при наличии исполнительной документации. В случае отсутствия исполнительной документации Заказчик имеет право отказать Подрядчику в рассмотрении акта о приемке выполненных работ и справки о стоимости выполненных работ и затрат по форме КС-3 за проверяемый период. </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2.4.9. Заявить Подрядчику об обнаруженных скрытых недостатках (дефектах), которые не были установлены при приемке работ.</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2.4.10. Произвести расчет за выполненные по Договору работы в установленном настоящим Договором порядке.</w:t>
      </w:r>
    </w:p>
    <w:p w:rsidR="005869BA" w:rsidRPr="000C1C1A" w:rsidRDefault="00521DD2">
      <w:pPr>
        <w:spacing w:after="0" w:line="240" w:lineRule="auto"/>
        <w:ind w:firstLine="567"/>
        <w:jc w:val="both"/>
        <w:rPr>
          <w:color w:val="000000" w:themeColor="text1"/>
        </w:rPr>
      </w:pPr>
      <w:r w:rsidRPr="000C1C1A">
        <w:rPr>
          <w:rFonts w:ascii="Times New Roman" w:hAnsi="Times New Roman"/>
          <w:b/>
          <w:color w:val="000000" w:themeColor="text1"/>
          <w:sz w:val="24"/>
          <w:szCs w:val="24"/>
        </w:rPr>
        <w:t>2.5. Заказчик имеет право:</w:t>
      </w:r>
    </w:p>
    <w:p w:rsidR="005869BA" w:rsidRPr="000C1C1A" w:rsidRDefault="00521DD2">
      <w:pPr>
        <w:pStyle w:val="15"/>
        <w:spacing w:after="0" w:line="240" w:lineRule="auto"/>
        <w:ind w:firstLine="567"/>
        <w:jc w:val="both"/>
        <w:rPr>
          <w:color w:val="000000" w:themeColor="text1"/>
        </w:rPr>
      </w:pPr>
      <w:r w:rsidRPr="000C1C1A">
        <w:rPr>
          <w:rFonts w:ascii="Times New Roman" w:hAnsi="Times New Roman"/>
          <w:color w:val="000000" w:themeColor="text1"/>
          <w:sz w:val="24"/>
          <w:szCs w:val="24"/>
        </w:rPr>
        <w:t>2.5.1. Запрашивать у Подрядчика информацию о ходе и состоянии выполняемых работ, о сроках поставки материалов и оборудования, необходимых для выполнения работ по Договору с подтверждением отправки груза в адрес Подрядчика (при наличии).</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2.5.2. На беспрепятственный доступ своих уполномоченных представителей ко всем видам работ в любое рабочее время в течение всего периода выполнения работ для осуществления контроля за ходом и качеством выполняемых работ, соблюдения сроков их выполнения, качеством применяемых материалов и изделий.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2.5.3. Рассматривать образцы материалов, изделий, оборудования, приобретаемых Подрядчиком для производства работ, паспорта и свидетельства к ним в течение 5 (пяти) рабочих дней с даты получения от Подрядчика образцов. В случае необходимости сообщить о своих замечаниях Подрядчику и представлять образцы к экспертизе или исследованию за счет Подрядчика.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2.5.4. Требовать безвозмездного устранения недостатков и/или дефектов и/или недоделок, выявленных при сдаче-приемке работ и в течение гарантийного срока.</w:t>
      </w:r>
    </w:p>
    <w:p w:rsidR="005869BA" w:rsidRPr="000C1C1A" w:rsidRDefault="00521DD2">
      <w:pPr>
        <w:pStyle w:val="af7"/>
        <w:ind w:left="0" w:firstLine="567"/>
        <w:jc w:val="both"/>
        <w:rPr>
          <w:color w:val="000000" w:themeColor="text1"/>
        </w:rPr>
      </w:pPr>
      <w:r w:rsidRPr="000C1C1A">
        <w:rPr>
          <w:color w:val="000000" w:themeColor="text1"/>
          <w:sz w:val="24"/>
          <w:szCs w:val="24"/>
        </w:rPr>
        <w:t>2.5.5. Для проверки соответствия качества выполненных подрядчиком работ и используемых при их выполнении строительных материалов и изделий требованиям, установленным Договором, Заказчик вправе привлекать независимых экспертов.</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2.5.6. Отказаться от приемки результатов работ в случае их ненадлежащего исполнения и потребовать возмещения убытков.</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2.5.7. Заказчик вправе в одностороннем порядке отказаться от исполнения Договора по основаниям, установленным законом и иными нормативными актами, а также в случаях:</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пропуска Подрядчиком начального срока выполнения работ более чем на </w:t>
      </w:r>
      <w:r w:rsidR="0047237B">
        <w:rPr>
          <w:rFonts w:ascii="Times New Roman" w:hAnsi="Times New Roman"/>
          <w:color w:val="000000" w:themeColor="text1"/>
          <w:sz w:val="24"/>
          <w:szCs w:val="24"/>
        </w:rPr>
        <w:t>3</w:t>
      </w:r>
      <w:r w:rsidRPr="000C1C1A">
        <w:rPr>
          <w:rFonts w:ascii="Times New Roman" w:hAnsi="Times New Roman"/>
          <w:color w:val="000000" w:themeColor="text1"/>
          <w:sz w:val="24"/>
          <w:szCs w:val="24"/>
        </w:rPr>
        <w:t xml:space="preserve"> дня по причинам, не зависящим от Заказчика;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систематического нарушения Подрядчиком сроков завершения отдельных этапов работ, которое влечет увеличение конечного срока выполнения работ более чем на </w:t>
      </w:r>
      <w:r w:rsidR="0047237B">
        <w:rPr>
          <w:rFonts w:ascii="Times New Roman" w:hAnsi="Times New Roman"/>
          <w:color w:val="000000" w:themeColor="text1"/>
          <w:sz w:val="24"/>
          <w:szCs w:val="24"/>
        </w:rPr>
        <w:t>3 дня</w:t>
      </w:r>
      <w:r w:rsidRPr="000C1C1A">
        <w:rPr>
          <w:rFonts w:ascii="Times New Roman" w:hAnsi="Times New Roman"/>
          <w:color w:val="000000" w:themeColor="text1"/>
          <w:sz w:val="24"/>
          <w:szCs w:val="24"/>
        </w:rPr>
        <w:t>;</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несоблюдение Подрядчиком требований к качеству работ если устранение недостатков влечет увеличение конечного срока выполнения работ более чем на </w:t>
      </w:r>
      <w:r w:rsidR="0047237B">
        <w:rPr>
          <w:rFonts w:ascii="Times New Roman" w:hAnsi="Times New Roman"/>
          <w:color w:val="000000" w:themeColor="text1"/>
          <w:sz w:val="24"/>
          <w:szCs w:val="24"/>
        </w:rPr>
        <w:t>3 дня</w:t>
      </w:r>
      <w:r w:rsidRPr="000C1C1A">
        <w:rPr>
          <w:rFonts w:ascii="Times New Roman" w:hAnsi="Times New Roman"/>
          <w:color w:val="000000" w:themeColor="text1"/>
          <w:sz w:val="24"/>
          <w:szCs w:val="24"/>
        </w:rPr>
        <w:t>;</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неоднократное нарушение Подрядчиком принятых на себя по Договору обязательств.</w:t>
      </w:r>
    </w:p>
    <w:p w:rsidR="005869BA" w:rsidRPr="000C1C1A" w:rsidRDefault="00521DD2">
      <w:pPr>
        <w:pStyle w:val="af7"/>
        <w:ind w:left="0" w:firstLine="567"/>
        <w:jc w:val="both"/>
        <w:rPr>
          <w:color w:val="000000" w:themeColor="text1"/>
        </w:rPr>
      </w:pPr>
      <w:r w:rsidRPr="000C1C1A">
        <w:rPr>
          <w:color w:val="000000" w:themeColor="text1"/>
          <w:sz w:val="24"/>
          <w:szCs w:val="24"/>
        </w:rPr>
        <w:t>2.5.8. Ссылаться на недостатки работ (также выявленные после окончания срока действия договора), в том числе в части объема и стоимости этих работ, по результатам проведенных уполномоченными контрольными органами проверок использования средств бюджета городского округа «Город Южно-Сахалинск».</w:t>
      </w:r>
    </w:p>
    <w:p w:rsidR="005869BA" w:rsidRPr="000C1C1A" w:rsidRDefault="00521DD2">
      <w:pPr>
        <w:pStyle w:val="af7"/>
        <w:tabs>
          <w:tab w:val="left" w:pos="1134"/>
          <w:tab w:val="left" w:pos="1320"/>
        </w:tabs>
        <w:ind w:left="0" w:firstLine="567"/>
        <w:jc w:val="both"/>
        <w:rPr>
          <w:color w:val="000000" w:themeColor="text1"/>
        </w:rPr>
      </w:pPr>
      <w:r w:rsidRPr="000C1C1A">
        <w:rPr>
          <w:color w:val="000000" w:themeColor="text1"/>
          <w:sz w:val="24"/>
          <w:szCs w:val="24"/>
        </w:rPr>
        <w:lastRenderedPageBreak/>
        <w:t>2.5.9. При обнаружении уполномоченными контрольными органами несоответствия объема и стоимости выполненных Подрядчиком работ требованиям Технического задания и Акта сдачи-приемки выполненных работ вызвать уполномоченных представителей Подрядчика для представления разъяснений в отношении выполненных работ.</w:t>
      </w:r>
    </w:p>
    <w:p w:rsidR="005869BA" w:rsidRPr="000C1C1A" w:rsidRDefault="005869BA">
      <w:pPr>
        <w:pStyle w:val="af7"/>
        <w:rPr>
          <w:color w:val="000000" w:themeColor="text1"/>
          <w:sz w:val="24"/>
          <w:szCs w:val="24"/>
        </w:rPr>
      </w:pPr>
    </w:p>
    <w:p w:rsidR="005869BA" w:rsidRPr="000C1C1A" w:rsidRDefault="00521DD2">
      <w:pPr>
        <w:spacing w:after="0" w:line="240" w:lineRule="auto"/>
        <w:ind w:left="709"/>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lang w:val="en-US"/>
        </w:rPr>
        <w:t>III</w:t>
      </w:r>
      <w:r w:rsidRPr="000C1C1A">
        <w:rPr>
          <w:rFonts w:ascii="Times New Roman" w:hAnsi="Times New Roman"/>
          <w:b/>
          <w:color w:val="000000" w:themeColor="text1"/>
          <w:sz w:val="24"/>
          <w:szCs w:val="24"/>
        </w:rPr>
        <w:t>. СТОИМОСТЬ РАБОТ И ПОРЯДОК РАСЧЁТА</w:t>
      </w:r>
    </w:p>
    <w:p w:rsidR="005869BA" w:rsidRPr="000C1C1A" w:rsidRDefault="005869BA">
      <w:pPr>
        <w:spacing w:after="0" w:line="240" w:lineRule="auto"/>
        <w:ind w:left="709"/>
        <w:jc w:val="center"/>
        <w:rPr>
          <w:color w:val="000000" w:themeColor="text1"/>
        </w:rPr>
      </w:pPr>
    </w:p>
    <w:p w:rsidR="005869BA" w:rsidRPr="000C1C1A" w:rsidRDefault="00521DD2">
      <w:pPr>
        <w:tabs>
          <w:tab w:val="left" w:pos="1134"/>
        </w:tabs>
        <w:spacing w:after="0" w:line="240" w:lineRule="auto"/>
        <w:ind w:firstLine="709"/>
        <w:jc w:val="both"/>
        <w:rPr>
          <w:color w:val="000000" w:themeColor="text1"/>
        </w:rPr>
      </w:pPr>
      <w:r w:rsidRPr="000C1C1A">
        <w:rPr>
          <w:rFonts w:ascii="Times New Roman" w:hAnsi="Times New Roman"/>
          <w:color w:val="000000" w:themeColor="text1"/>
          <w:sz w:val="24"/>
          <w:szCs w:val="24"/>
        </w:rPr>
        <w:t>3.1. Цена Договора составляет</w:t>
      </w:r>
      <w:r w:rsidRPr="000C1C1A">
        <w:rPr>
          <w:rFonts w:ascii="Times New Roman" w:hAnsi="Times New Roman"/>
          <w:b/>
          <w:color w:val="000000" w:themeColor="text1"/>
          <w:sz w:val="24"/>
          <w:szCs w:val="24"/>
        </w:rPr>
        <w:t xml:space="preserve"> _______________  </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3.2. Цена Договора включает в себя стоимость всех затрат Подрядчика, необходимых для выполнения работ по Договору, а именно:</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расходы на обеспечение и доставку строительных материалов, оборудования и другого имущества, необходимого для производства работ, с момента начала работ до подписания акта приемки выполненных работ;</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затраты, связанные с обеспечением работ рабочими, включая заработную плату, транспортные и командировочные расходы, питание, проживание, страхование, таможенное оформление, в том числе уплата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транспортные расходы и получение разрешений на транспортировку грузов, доставляемых Подрядчиком и привлекаемых им Субподрядчиками;</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накладные расходы, сметная прибыль, лимитированные затраты, а также все налоги и сборы;</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устранение недоделок и дефектов в период установленного гарантийного срока.</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3.3. Цена Договора является твердой и определяется на весь срок его исполнения, за исключением случаев, установленных пунктом 10.4 Договора.</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3.4. Общая стоимость Работ определяется в соответствии со Сметой (Приложение № 2) к Договору. </w:t>
      </w:r>
    </w:p>
    <w:p w:rsidR="005869BA" w:rsidRPr="000C1C1A" w:rsidRDefault="00521DD2" w:rsidP="001C206E">
      <w:pPr>
        <w:tabs>
          <w:tab w:val="left" w:pos="1134"/>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3.5. </w:t>
      </w:r>
      <w:r w:rsidR="00D11427" w:rsidRPr="000C1C1A">
        <w:rPr>
          <w:rFonts w:ascii="Times New Roman" w:hAnsi="Times New Roman"/>
          <w:color w:val="000000" w:themeColor="text1"/>
          <w:sz w:val="24"/>
          <w:szCs w:val="24"/>
        </w:rPr>
        <w:t>Финансировани</w:t>
      </w:r>
      <w:r w:rsidR="00DA0130">
        <w:rPr>
          <w:rFonts w:ascii="Times New Roman" w:hAnsi="Times New Roman"/>
          <w:color w:val="000000" w:themeColor="text1"/>
          <w:sz w:val="24"/>
          <w:szCs w:val="24"/>
        </w:rPr>
        <w:t>е</w:t>
      </w:r>
      <w:r w:rsidR="00D11427" w:rsidRPr="000C1C1A">
        <w:rPr>
          <w:rFonts w:ascii="Times New Roman" w:hAnsi="Times New Roman"/>
          <w:color w:val="000000" w:themeColor="text1"/>
          <w:sz w:val="24"/>
          <w:szCs w:val="24"/>
        </w:rPr>
        <w:t xml:space="preserve"> осуществляется</w:t>
      </w:r>
      <w:r w:rsidR="001C206E" w:rsidRPr="000C1C1A">
        <w:rPr>
          <w:rFonts w:ascii="Times New Roman" w:hAnsi="Times New Roman"/>
          <w:color w:val="000000" w:themeColor="text1"/>
          <w:sz w:val="24"/>
          <w:szCs w:val="24"/>
        </w:rPr>
        <w:t xml:space="preserve"> в рамках муниципальной программы «Развитие образования в городском округе «город Южно-Сахалинск» комплекс процессных мероприятий по направлению «Реализация общественно значимых проектов в рамках проекта «Молодёжный бюджет» за счёт средств бюджета Сахалинс</w:t>
      </w:r>
      <w:r w:rsidR="00236D47" w:rsidRPr="000C1C1A">
        <w:rPr>
          <w:rFonts w:ascii="Times New Roman" w:hAnsi="Times New Roman"/>
          <w:color w:val="000000" w:themeColor="text1"/>
          <w:sz w:val="24"/>
          <w:szCs w:val="24"/>
        </w:rPr>
        <w:t xml:space="preserve">кой области </w:t>
      </w:r>
      <w:r w:rsidR="001C206E" w:rsidRPr="000C1C1A">
        <w:rPr>
          <w:rFonts w:ascii="Times New Roman" w:hAnsi="Times New Roman"/>
          <w:color w:val="000000" w:themeColor="text1"/>
          <w:sz w:val="24"/>
          <w:szCs w:val="24"/>
        </w:rPr>
        <w:t xml:space="preserve">- </w:t>
      </w:r>
      <w:r w:rsidR="00232717" w:rsidRPr="000C1C1A">
        <w:rPr>
          <w:rFonts w:ascii="Times New Roman" w:hAnsi="Times New Roman"/>
          <w:color w:val="000000" w:themeColor="text1"/>
          <w:sz w:val="24"/>
          <w:szCs w:val="24"/>
        </w:rPr>
        <w:t>_______</w:t>
      </w:r>
      <w:r w:rsidR="001C206E" w:rsidRPr="000C1C1A">
        <w:rPr>
          <w:rFonts w:ascii="Times New Roman" w:hAnsi="Times New Roman"/>
          <w:color w:val="000000" w:themeColor="text1"/>
          <w:sz w:val="24"/>
          <w:szCs w:val="24"/>
        </w:rPr>
        <w:t xml:space="preserve"> (</w:t>
      </w:r>
      <w:r w:rsidR="00232717" w:rsidRPr="000C1C1A">
        <w:rPr>
          <w:rFonts w:ascii="Times New Roman" w:hAnsi="Times New Roman"/>
          <w:color w:val="000000" w:themeColor="text1"/>
          <w:sz w:val="24"/>
          <w:szCs w:val="24"/>
        </w:rPr>
        <w:t>_______</w:t>
      </w:r>
      <w:r w:rsidR="001C206E" w:rsidRPr="000C1C1A">
        <w:rPr>
          <w:rFonts w:ascii="Times New Roman" w:hAnsi="Times New Roman"/>
          <w:color w:val="000000" w:themeColor="text1"/>
          <w:sz w:val="24"/>
          <w:szCs w:val="24"/>
        </w:rPr>
        <w:t xml:space="preserve">) рублей </w:t>
      </w:r>
      <w:r w:rsidR="00232717" w:rsidRPr="000C1C1A">
        <w:rPr>
          <w:rFonts w:ascii="Times New Roman" w:hAnsi="Times New Roman"/>
          <w:color w:val="000000" w:themeColor="text1"/>
          <w:sz w:val="24"/>
          <w:szCs w:val="24"/>
        </w:rPr>
        <w:t>____</w:t>
      </w:r>
      <w:r w:rsidR="001C206E" w:rsidRPr="000C1C1A">
        <w:rPr>
          <w:rFonts w:ascii="Times New Roman" w:hAnsi="Times New Roman"/>
          <w:color w:val="000000" w:themeColor="text1"/>
          <w:sz w:val="24"/>
          <w:szCs w:val="24"/>
        </w:rPr>
        <w:t xml:space="preserve"> копеек, за счёт средств бюджета Городског</w:t>
      </w:r>
      <w:r w:rsidR="00232717" w:rsidRPr="000C1C1A">
        <w:rPr>
          <w:rFonts w:ascii="Times New Roman" w:hAnsi="Times New Roman"/>
          <w:color w:val="000000" w:themeColor="text1"/>
          <w:sz w:val="24"/>
          <w:szCs w:val="24"/>
        </w:rPr>
        <w:t xml:space="preserve">о округа «город Южно-Сахалинск» </w:t>
      </w:r>
      <w:r w:rsidR="00FE5C40" w:rsidRPr="000C1C1A">
        <w:rPr>
          <w:rFonts w:ascii="Times New Roman" w:hAnsi="Times New Roman"/>
          <w:color w:val="000000" w:themeColor="text1"/>
          <w:sz w:val="24"/>
          <w:szCs w:val="24"/>
        </w:rPr>
        <w:t>–</w:t>
      </w:r>
      <w:r w:rsidR="001C206E" w:rsidRPr="000C1C1A">
        <w:rPr>
          <w:rFonts w:ascii="Times New Roman" w:hAnsi="Times New Roman"/>
          <w:color w:val="000000" w:themeColor="text1"/>
          <w:sz w:val="24"/>
          <w:szCs w:val="24"/>
        </w:rPr>
        <w:t xml:space="preserve"> </w:t>
      </w:r>
      <w:r w:rsidR="00232717" w:rsidRPr="000C1C1A">
        <w:rPr>
          <w:rFonts w:ascii="Times New Roman" w:hAnsi="Times New Roman"/>
          <w:color w:val="000000" w:themeColor="text1"/>
          <w:sz w:val="24"/>
          <w:szCs w:val="24"/>
        </w:rPr>
        <w:t>_____</w:t>
      </w:r>
      <w:r w:rsidR="001C206E" w:rsidRPr="000C1C1A">
        <w:rPr>
          <w:rFonts w:ascii="Times New Roman" w:hAnsi="Times New Roman"/>
          <w:color w:val="000000" w:themeColor="text1"/>
          <w:sz w:val="24"/>
          <w:szCs w:val="24"/>
        </w:rPr>
        <w:t xml:space="preserve"> (</w:t>
      </w:r>
      <w:r w:rsidR="00232717" w:rsidRPr="000C1C1A">
        <w:rPr>
          <w:rFonts w:ascii="Times New Roman" w:hAnsi="Times New Roman"/>
          <w:color w:val="000000" w:themeColor="text1"/>
          <w:sz w:val="24"/>
          <w:szCs w:val="24"/>
        </w:rPr>
        <w:t>_______</w:t>
      </w:r>
      <w:r w:rsidR="001C206E" w:rsidRPr="000C1C1A">
        <w:rPr>
          <w:rFonts w:ascii="Times New Roman" w:hAnsi="Times New Roman"/>
          <w:color w:val="000000" w:themeColor="text1"/>
          <w:sz w:val="24"/>
          <w:szCs w:val="24"/>
        </w:rPr>
        <w:t xml:space="preserve">) рублей </w:t>
      </w:r>
      <w:r w:rsidR="00232717" w:rsidRPr="000C1C1A">
        <w:rPr>
          <w:rFonts w:ascii="Times New Roman" w:hAnsi="Times New Roman"/>
          <w:color w:val="000000" w:themeColor="text1"/>
          <w:sz w:val="24"/>
          <w:szCs w:val="24"/>
        </w:rPr>
        <w:t>_____</w:t>
      </w:r>
      <w:r w:rsidR="001C206E" w:rsidRPr="000C1C1A">
        <w:rPr>
          <w:rFonts w:ascii="Times New Roman" w:hAnsi="Times New Roman"/>
          <w:color w:val="000000" w:themeColor="text1"/>
          <w:sz w:val="24"/>
          <w:szCs w:val="24"/>
        </w:rPr>
        <w:t xml:space="preserve"> копеек.</w:t>
      </w:r>
      <w:r w:rsidR="00FE5C40" w:rsidRPr="000C1C1A">
        <w:rPr>
          <w:rFonts w:ascii="Times New Roman" w:hAnsi="Times New Roman"/>
          <w:color w:val="000000" w:themeColor="text1"/>
          <w:sz w:val="24"/>
          <w:szCs w:val="24"/>
        </w:rPr>
        <w:t xml:space="preserve"> За счёт внебюджетных средств – </w:t>
      </w:r>
      <w:r w:rsidR="00232717" w:rsidRPr="000C1C1A">
        <w:rPr>
          <w:rFonts w:ascii="Times New Roman" w:hAnsi="Times New Roman"/>
          <w:color w:val="000000" w:themeColor="text1"/>
          <w:sz w:val="24"/>
          <w:szCs w:val="24"/>
        </w:rPr>
        <w:t>______</w:t>
      </w:r>
      <w:r w:rsidR="00FE5C40" w:rsidRPr="000C1C1A">
        <w:rPr>
          <w:rFonts w:ascii="Times New Roman" w:hAnsi="Times New Roman"/>
          <w:color w:val="000000" w:themeColor="text1"/>
          <w:sz w:val="24"/>
          <w:szCs w:val="24"/>
        </w:rPr>
        <w:t xml:space="preserve"> </w:t>
      </w:r>
      <w:r w:rsidR="002633BD" w:rsidRPr="000C1C1A">
        <w:rPr>
          <w:rFonts w:ascii="Times New Roman" w:hAnsi="Times New Roman"/>
          <w:color w:val="000000" w:themeColor="text1"/>
          <w:sz w:val="24"/>
          <w:szCs w:val="24"/>
        </w:rPr>
        <w:t>(</w:t>
      </w:r>
      <w:r w:rsidR="00232717" w:rsidRPr="000C1C1A">
        <w:rPr>
          <w:rFonts w:ascii="Times New Roman" w:hAnsi="Times New Roman"/>
          <w:color w:val="000000" w:themeColor="text1"/>
          <w:sz w:val="24"/>
          <w:szCs w:val="24"/>
        </w:rPr>
        <w:t>___________</w:t>
      </w:r>
      <w:r w:rsidR="00FE5C40" w:rsidRPr="000C1C1A">
        <w:rPr>
          <w:rFonts w:ascii="Times New Roman" w:hAnsi="Times New Roman"/>
          <w:color w:val="000000" w:themeColor="text1"/>
          <w:sz w:val="24"/>
          <w:szCs w:val="24"/>
        </w:rPr>
        <w:t xml:space="preserve">) рублей </w:t>
      </w:r>
      <w:r w:rsidR="00232717" w:rsidRPr="000C1C1A">
        <w:rPr>
          <w:rFonts w:ascii="Times New Roman" w:hAnsi="Times New Roman"/>
          <w:color w:val="000000" w:themeColor="text1"/>
          <w:sz w:val="24"/>
          <w:szCs w:val="24"/>
        </w:rPr>
        <w:t>____</w:t>
      </w:r>
      <w:r w:rsidR="00FE5C40" w:rsidRPr="000C1C1A">
        <w:rPr>
          <w:rFonts w:ascii="Times New Roman" w:hAnsi="Times New Roman"/>
          <w:color w:val="000000" w:themeColor="text1"/>
          <w:sz w:val="24"/>
          <w:szCs w:val="24"/>
        </w:rPr>
        <w:t xml:space="preserve"> копеек.</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3.6.</w:t>
      </w:r>
      <w:r w:rsidRPr="000C1C1A">
        <w:rPr>
          <w:rFonts w:ascii="Times New Roman" w:hAnsi="Times New Roman"/>
          <w:b/>
          <w:bCs/>
          <w:color w:val="000000" w:themeColor="text1"/>
          <w:sz w:val="24"/>
          <w:szCs w:val="24"/>
        </w:rPr>
        <w:t xml:space="preserve"> </w:t>
      </w:r>
      <w:r w:rsidRPr="000C1C1A">
        <w:rPr>
          <w:rFonts w:ascii="Times New Roman" w:hAnsi="Times New Roman"/>
          <w:color w:val="000000" w:themeColor="text1"/>
          <w:sz w:val="24"/>
          <w:szCs w:val="24"/>
        </w:rPr>
        <w:t xml:space="preserve">Заказчик выплачивает </w:t>
      </w:r>
      <w:r w:rsidRPr="000C1C1A">
        <w:rPr>
          <w:rFonts w:ascii="Times New Roman" w:eastAsia="Calibri" w:hAnsi="Times New Roman"/>
          <w:color w:val="000000" w:themeColor="text1"/>
          <w:sz w:val="24"/>
          <w:szCs w:val="24"/>
        </w:rPr>
        <w:t>Подрядчику аванс в размере 30 % от</w:t>
      </w:r>
      <w:r w:rsidRPr="000C1C1A">
        <w:rPr>
          <w:rFonts w:ascii="Times New Roman" w:hAnsi="Times New Roman"/>
          <w:color w:val="000000" w:themeColor="text1"/>
          <w:sz w:val="24"/>
          <w:szCs w:val="24"/>
        </w:rPr>
        <w:t xml:space="preserve"> цены Договора, в течение 15 дней</w:t>
      </w:r>
      <w:r w:rsidRPr="000C1C1A">
        <w:rPr>
          <w:rFonts w:ascii="Times New Roman" w:eastAsia="Calibri" w:hAnsi="Times New Roman"/>
          <w:color w:val="000000" w:themeColor="text1"/>
          <w:sz w:val="24"/>
          <w:szCs w:val="24"/>
        </w:rPr>
        <w:t xml:space="preserve"> с даты получения Заказчиком надлежаще оформленного счета.</w:t>
      </w:r>
      <w:r w:rsidRPr="000C1C1A">
        <w:rPr>
          <w:rFonts w:ascii="Times New Roman" w:hAnsi="Times New Roman"/>
          <w:color w:val="000000" w:themeColor="text1"/>
          <w:sz w:val="24"/>
          <w:szCs w:val="24"/>
        </w:rPr>
        <w:t xml:space="preserve"> </w:t>
      </w:r>
    </w:p>
    <w:p w:rsidR="005869BA" w:rsidRPr="000C1C1A" w:rsidRDefault="00521DD2">
      <w:pPr>
        <w:pStyle w:val="15"/>
        <w:spacing w:after="0" w:line="240" w:lineRule="auto"/>
        <w:ind w:firstLine="567"/>
        <w:jc w:val="both"/>
        <w:rPr>
          <w:color w:val="000000" w:themeColor="text1"/>
        </w:rPr>
      </w:pPr>
      <w:r w:rsidRPr="000C1C1A">
        <w:rPr>
          <w:rFonts w:ascii="Times New Roman" w:hAnsi="Times New Roman"/>
          <w:color w:val="000000" w:themeColor="text1"/>
          <w:sz w:val="24"/>
          <w:szCs w:val="24"/>
        </w:rPr>
        <w:t>Заказчик вправе потребовать от Подрядчика вернуть аванс в случае нарушения Подрядчиком условий выполнения Договора. Обязательство по возврату аванса должно быть исполнено Подрядчиком в течение 10 (десяти) банковских дней с момента получения от заказчика соответствующего требования.</w:t>
      </w:r>
    </w:p>
    <w:p w:rsidR="005869BA" w:rsidRPr="000C1C1A" w:rsidRDefault="00521DD2">
      <w:pPr>
        <w:pStyle w:val="15"/>
        <w:spacing w:after="0" w:line="240" w:lineRule="auto"/>
        <w:ind w:firstLine="567"/>
        <w:jc w:val="both"/>
        <w:rPr>
          <w:color w:val="000000" w:themeColor="text1"/>
        </w:rPr>
      </w:pPr>
      <w:r w:rsidRPr="000C1C1A">
        <w:rPr>
          <w:rFonts w:ascii="Times New Roman" w:hAnsi="Times New Roman"/>
          <w:color w:val="000000" w:themeColor="text1"/>
          <w:sz w:val="24"/>
          <w:szCs w:val="24"/>
        </w:rPr>
        <w:t>Окончательный расчет за фактически выполненные работы (в соответствии с Приложением № 1) производится в безналичной форме платежным поручением в течение 7 (семи) рабочих дней с даты подписания без разногласий уполномоченными представителями сторон документов о приемке (акта о приемке выполненных работ и справки о стоимости выполненных работ по форме КС-3, акта сверки взаимных расчётов), на основании счета и/или счета-фактуры.</w:t>
      </w:r>
    </w:p>
    <w:p w:rsidR="005869BA" w:rsidRPr="000C1C1A" w:rsidRDefault="00521DD2">
      <w:pPr>
        <w:spacing w:after="0" w:line="240" w:lineRule="auto"/>
        <w:ind w:firstLine="709"/>
        <w:jc w:val="both"/>
        <w:rPr>
          <w:color w:val="000000" w:themeColor="text1"/>
        </w:rPr>
      </w:pPr>
      <w:r w:rsidRPr="000C1C1A">
        <w:rPr>
          <w:rFonts w:ascii="Times New Roman" w:eastAsia="Calibri" w:hAnsi="Times New Roman"/>
          <w:color w:val="000000" w:themeColor="text1"/>
          <w:sz w:val="24"/>
          <w:szCs w:val="24"/>
        </w:rPr>
        <w:t>3.7. Обязательство Заказчика по оплате считается исполненным в момент зачисления денежных средств на корреспондентский счет банка Подрядчика.</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3.8. Заказчик оплачивает работы по непредвиденным затратам после оформления и</w:t>
      </w:r>
      <w:r w:rsidRPr="000C1C1A">
        <w:rPr>
          <w:rFonts w:ascii="Times New Roman" w:hAnsi="Times New Roman"/>
          <w:color w:val="000000" w:themeColor="text1"/>
          <w:sz w:val="24"/>
          <w:szCs w:val="24"/>
          <w:shd w:val="clear" w:color="auto" w:fill="FFFF00"/>
        </w:rPr>
        <w:t xml:space="preserve"> </w:t>
      </w:r>
      <w:r w:rsidRPr="000C1C1A">
        <w:rPr>
          <w:rFonts w:ascii="Times New Roman" w:hAnsi="Times New Roman"/>
          <w:color w:val="000000" w:themeColor="text1"/>
          <w:sz w:val="24"/>
          <w:szCs w:val="24"/>
        </w:rPr>
        <w:t xml:space="preserve">представления Подрядчиком соответствующих документов по фактически выполненным работам последним. Все лимитированные затраты, оплата по которым производится по фактическим затратам Подрядчика, указанные в смете (Приложение № 2) должны быть документально подтверждены в соответствии с нормативной документацией, регламентирующей данные затраты. Предоставленные в качестве подтверждающих документов локальные сметы по данным затратам, должны быть рассчитаны в соответствии с пунктом 3.9. Договора. </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3.9. Локальные сметы должны быть рассчитаны в ценах утверждённой сметной документации, по которой осуществляется капитальный ремонт Объекта, с применением индекса </w:t>
      </w:r>
      <w:r w:rsidRPr="000C1C1A">
        <w:rPr>
          <w:rFonts w:ascii="Times New Roman" w:hAnsi="Times New Roman"/>
          <w:color w:val="000000" w:themeColor="text1"/>
          <w:sz w:val="24"/>
          <w:szCs w:val="24"/>
        </w:rPr>
        <w:lastRenderedPageBreak/>
        <w:t>фактической инфляции и индекса прогнозной инфляции, которые применены при расчете начальной (максимальной) цены Договора в составе документации по Объекту.</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В случае если Подрядчиком предложена цена Договора со снижением, итог по локальному сметному расчету умножается на коэффициент перехода от начальной (максимальной) цены Договора к цене Договора (К), который рассчитывается по формуле:</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К = </w:t>
      </w:r>
      <w:proofErr w:type="spellStart"/>
      <w:r w:rsidRPr="000C1C1A">
        <w:rPr>
          <w:rFonts w:ascii="Times New Roman" w:hAnsi="Times New Roman"/>
          <w:color w:val="000000" w:themeColor="text1"/>
          <w:sz w:val="24"/>
          <w:szCs w:val="24"/>
        </w:rPr>
        <w:t>Цк</w:t>
      </w:r>
      <w:proofErr w:type="spellEnd"/>
      <w:r w:rsidRPr="000C1C1A">
        <w:rPr>
          <w:rFonts w:ascii="Times New Roman" w:hAnsi="Times New Roman"/>
          <w:color w:val="000000" w:themeColor="text1"/>
          <w:sz w:val="24"/>
          <w:szCs w:val="24"/>
        </w:rPr>
        <w:t xml:space="preserve"> / Н(М)ЦК, где</w:t>
      </w:r>
    </w:p>
    <w:p w:rsidR="005869BA" w:rsidRPr="000C1C1A" w:rsidRDefault="00521DD2">
      <w:pPr>
        <w:spacing w:after="0" w:line="240" w:lineRule="auto"/>
        <w:ind w:firstLine="709"/>
        <w:jc w:val="both"/>
        <w:rPr>
          <w:rFonts w:ascii="Times New Roman" w:hAnsi="Times New Roman"/>
          <w:color w:val="000000" w:themeColor="text1"/>
          <w:sz w:val="24"/>
          <w:szCs w:val="24"/>
        </w:rPr>
      </w:pPr>
      <w:proofErr w:type="spellStart"/>
      <w:r w:rsidRPr="000C1C1A">
        <w:rPr>
          <w:rFonts w:ascii="Times New Roman" w:hAnsi="Times New Roman"/>
          <w:color w:val="000000" w:themeColor="text1"/>
          <w:sz w:val="24"/>
          <w:szCs w:val="24"/>
        </w:rPr>
        <w:t>Цк</w:t>
      </w:r>
      <w:proofErr w:type="spellEnd"/>
      <w:r w:rsidRPr="000C1C1A">
        <w:rPr>
          <w:rFonts w:ascii="Times New Roman" w:hAnsi="Times New Roman"/>
          <w:color w:val="000000" w:themeColor="text1"/>
          <w:sz w:val="24"/>
          <w:szCs w:val="24"/>
        </w:rPr>
        <w:t xml:space="preserve"> - </w:t>
      </w:r>
      <w:proofErr w:type="gramStart"/>
      <w:r w:rsidRPr="000C1C1A">
        <w:rPr>
          <w:rFonts w:ascii="Times New Roman" w:hAnsi="Times New Roman"/>
          <w:color w:val="000000" w:themeColor="text1"/>
          <w:sz w:val="24"/>
          <w:szCs w:val="24"/>
        </w:rPr>
        <w:t>цена Договора</w:t>
      </w:r>
      <w:proofErr w:type="gramEnd"/>
      <w:r w:rsidRPr="000C1C1A">
        <w:rPr>
          <w:rFonts w:ascii="Times New Roman" w:hAnsi="Times New Roman"/>
          <w:color w:val="000000" w:themeColor="text1"/>
          <w:sz w:val="24"/>
          <w:szCs w:val="24"/>
        </w:rPr>
        <w:t xml:space="preserve"> указанная в пункте 3.1. настоящего Договора,</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Н(М)ЦД - начальная максимальная цена Договора, указанная в документации.</w:t>
      </w:r>
    </w:p>
    <w:p w:rsidR="005869BA" w:rsidRPr="000C1C1A" w:rsidRDefault="005869BA">
      <w:pPr>
        <w:pStyle w:val="af7"/>
        <w:ind w:left="709"/>
        <w:jc w:val="both"/>
        <w:rPr>
          <w:b/>
          <w:bCs/>
          <w:color w:val="000000" w:themeColor="text1"/>
          <w:sz w:val="24"/>
          <w:szCs w:val="24"/>
        </w:rPr>
      </w:pPr>
    </w:p>
    <w:p w:rsidR="005869BA" w:rsidRPr="000C1C1A" w:rsidRDefault="00521DD2">
      <w:pPr>
        <w:pStyle w:val="af7"/>
        <w:ind w:left="709"/>
        <w:jc w:val="center"/>
        <w:rPr>
          <w:b/>
          <w:bCs/>
          <w:color w:val="000000" w:themeColor="text1"/>
          <w:sz w:val="24"/>
          <w:szCs w:val="24"/>
        </w:rPr>
      </w:pPr>
      <w:r w:rsidRPr="000C1C1A">
        <w:rPr>
          <w:b/>
          <w:bCs/>
          <w:color w:val="000000" w:themeColor="text1"/>
          <w:sz w:val="24"/>
          <w:szCs w:val="24"/>
          <w:lang w:val="en-US"/>
        </w:rPr>
        <w:t>IV</w:t>
      </w:r>
      <w:r w:rsidRPr="000C1C1A">
        <w:rPr>
          <w:b/>
          <w:bCs/>
          <w:color w:val="000000" w:themeColor="text1"/>
          <w:sz w:val="24"/>
          <w:szCs w:val="24"/>
        </w:rPr>
        <w:t>. СКРЫТЫЕ СТРОИТЕЛЬНЫЕ РАБОТЫ</w:t>
      </w:r>
    </w:p>
    <w:p w:rsidR="005869BA" w:rsidRPr="000C1C1A" w:rsidRDefault="005869BA">
      <w:pPr>
        <w:pStyle w:val="af7"/>
        <w:ind w:left="709"/>
        <w:jc w:val="center"/>
        <w:rPr>
          <w:b/>
          <w:bCs/>
          <w:color w:val="000000" w:themeColor="text1"/>
          <w:sz w:val="24"/>
          <w:szCs w:val="24"/>
        </w:rPr>
      </w:pP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4.1. Выполнение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(далее - скрытые работы), подлежат проверке полномочным представителем Заказчика на соответствие технологии, принятой по рабочей документации и (или) действующим нормативным документам и объемам, установленным в рабочей документации и (или) Приложениям №1 и № 2 к настоящему договору, и в установленном порядке, оформляется актами освидетельствования скрытых работ.</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4.2. Подрядчик обязан обеспечить проверку Заказчиком факта выполнения скрытых строительных работ в порядке, установленном настоящим Договором. Для этого:</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4.2.1. Известить письменно Заказчика не позднее, чем за 3 (три) рабочих дня до начала производства скрытых работ.</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4.2.2. Освидетельствование скрытых работ должно производиться представителем Заказчика по мере их выполнения, с составлением соответствующего акта.</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4.2.3 Подрядчик приступает к выполнению последующих работ только после осмотра Заказчиком выполненных скрытых работ и составления актов освидетельствования этих работ.</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4.3. В случае, если представителем Заказчика внесены в журнал производства работ замечания по выполненным работам, относящимся к скрытым, то Подрядчик не имеет права выполнять следующие, по технологическому циклу, виды работ без письменного разрешения Заказчика.</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4.4. Если скрытые работы выполнены без освидетельствования Заказчиком в случае, когда он не был информирован об этом и Подрядчик выполняет следующие, по технологическому циклу, виды работ, то,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5869BA" w:rsidRPr="000C1C1A" w:rsidRDefault="005869BA">
      <w:pPr>
        <w:pStyle w:val="af7"/>
        <w:tabs>
          <w:tab w:val="left" w:pos="993"/>
          <w:tab w:val="left" w:pos="2552"/>
          <w:tab w:val="left" w:pos="2835"/>
          <w:tab w:val="left" w:pos="2977"/>
        </w:tabs>
        <w:ind w:left="709"/>
        <w:jc w:val="both"/>
        <w:rPr>
          <w:b/>
          <w:color w:val="000000" w:themeColor="text1"/>
          <w:sz w:val="24"/>
          <w:szCs w:val="24"/>
        </w:rPr>
      </w:pPr>
    </w:p>
    <w:p w:rsidR="005869BA" w:rsidRDefault="00521DD2">
      <w:pPr>
        <w:pStyle w:val="af7"/>
        <w:tabs>
          <w:tab w:val="left" w:pos="993"/>
          <w:tab w:val="left" w:pos="2552"/>
          <w:tab w:val="left" w:pos="2835"/>
          <w:tab w:val="left" w:pos="2977"/>
        </w:tabs>
        <w:ind w:left="709"/>
        <w:jc w:val="center"/>
        <w:rPr>
          <w:b/>
          <w:color w:val="000000" w:themeColor="text1"/>
          <w:sz w:val="24"/>
          <w:szCs w:val="24"/>
        </w:rPr>
      </w:pPr>
      <w:r w:rsidRPr="000C1C1A">
        <w:rPr>
          <w:b/>
          <w:color w:val="000000" w:themeColor="text1"/>
          <w:sz w:val="24"/>
          <w:szCs w:val="24"/>
          <w:lang w:val="en-US"/>
        </w:rPr>
        <w:t>V</w:t>
      </w:r>
      <w:r w:rsidRPr="000C1C1A">
        <w:rPr>
          <w:b/>
          <w:color w:val="000000" w:themeColor="text1"/>
          <w:sz w:val="24"/>
          <w:szCs w:val="24"/>
        </w:rPr>
        <w:t>. ПРИЁМКА ВЫПОЛНЕННЫХ РАБОТ</w:t>
      </w:r>
    </w:p>
    <w:p w:rsidR="004D2830" w:rsidRDefault="004D2830">
      <w:pPr>
        <w:pStyle w:val="af7"/>
        <w:tabs>
          <w:tab w:val="left" w:pos="993"/>
          <w:tab w:val="left" w:pos="2552"/>
          <w:tab w:val="left" w:pos="2835"/>
          <w:tab w:val="left" w:pos="2977"/>
        </w:tabs>
        <w:ind w:left="709"/>
        <w:jc w:val="center"/>
        <w:rPr>
          <w:b/>
          <w:color w:val="000000" w:themeColor="text1"/>
          <w:sz w:val="24"/>
          <w:szCs w:val="24"/>
        </w:rPr>
      </w:pPr>
    </w:p>
    <w:p w:rsidR="00141F69" w:rsidRPr="004D2830" w:rsidRDefault="004D2830" w:rsidP="004D2830">
      <w:pPr>
        <w:spacing w:after="0" w:line="240" w:lineRule="auto"/>
        <w:ind w:firstLine="567"/>
        <w:jc w:val="both"/>
      </w:pPr>
      <w:r>
        <w:rPr>
          <w:rFonts w:ascii="Times New Roman" w:hAnsi="Times New Roman"/>
          <w:sz w:val="24"/>
          <w:szCs w:val="24"/>
        </w:rPr>
        <w:t>5.1. Приемка выполненных работ по настоящему Договору производится с участием представителей обеих сторон по факту завершения выполнения подрядных работ.</w:t>
      </w:r>
    </w:p>
    <w:p w:rsidR="005869BA" w:rsidRPr="000C1C1A" w:rsidRDefault="00A57455">
      <w:pPr>
        <w:spacing w:after="0" w:line="240" w:lineRule="auto"/>
        <w:ind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5</w:t>
      </w:r>
      <w:r w:rsidR="004D2830">
        <w:rPr>
          <w:rFonts w:ascii="Times New Roman" w:hAnsi="Times New Roman"/>
          <w:color w:val="000000" w:themeColor="text1"/>
          <w:sz w:val="24"/>
          <w:szCs w:val="24"/>
        </w:rPr>
        <w:t>.2</w:t>
      </w:r>
      <w:r w:rsidR="00521DD2" w:rsidRPr="000C1C1A">
        <w:rPr>
          <w:rFonts w:ascii="Times New Roman" w:hAnsi="Times New Roman"/>
          <w:color w:val="000000" w:themeColor="text1"/>
          <w:sz w:val="24"/>
          <w:szCs w:val="24"/>
        </w:rPr>
        <w:t>. В 3-дневный срок до окончания выполнения работ Подрядчик сообщает Заказчику о готовности к сдаче выполненных работ с приложением акта о приемке выполненных работ, справки о стоимости выполненных работ по форме КС-3 на бумажном носителе в 2 (двух) экземплярах и другой исполнительной документации.</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5.3</w:t>
      </w:r>
      <w:r w:rsidR="00521DD2" w:rsidRPr="000C1C1A">
        <w:rPr>
          <w:rFonts w:ascii="Times New Roman" w:hAnsi="Times New Roman"/>
          <w:color w:val="000000" w:themeColor="text1"/>
          <w:sz w:val="24"/>
          <w:szCs w:val="24"/>
        </w:rPr>
        <w:t>. Заказчик, получивший извещение о сдаче Подрядчиком выполн</w:t>
      </w:r>
      <w:r w:rsidR="00DA0130">
        <w:rPr>
          <w:rFonts w:ascii="Times New Roman" w:hAnsi="Times New Roman"/>
          <w:color w:val="000000" w:themeColor="text1"/>
          <w:sz w:val="24"/>
          <w:szCs w:val="24"/>
        </w:rPr>
        <w:t>енных работ, в 10-дневный срок</w:t>
      </w:r>
      <w:r w:rsidR="00521DD2" w:rsidRPr="000C1C1A">
        <w:rPr>
          <w:rFonts w:ascii="Times New Roman" w:hAnsi="Times New Roman"/>
          <w:color w:val="000000" w:themeColor="text1"/>
          <w:sz w:val="24"/>
          <w:szCs w:val="24"/>
        </w:rPr>
        <w:t xml:space="preserve"> осуществляет приемку выполненных работ на предмет соответствия работ и представленной исполнительной документации условиям договора и рабочей документации, по результатам которой: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осуществляет приёмку выполненных работ по акту о приемке выполненных работ и справке КС-3 с составлением акта сверки взаимных расчётов, подлежащим подписанию уполномоченными представителями Заказчика и Подрядчика.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в случае обнаружения недостатков (дефектов) при приёмке выполненных работ они указываются в акте о выявленных недостатках (дефектах) приёма, в котором определяются условия и сроки их устранения.</w:t>
      </w:r>
      <w:r w:rsidRPr="000C1C1A">
        <w:rPr>
          <w:color w:val="000000" w:themeColor="text1"/>
        </w:rPr>
        <w:t xml:space="preserve"> </w:t>
      </w:r>
      <w:r w:rsidRPr="000C1C1A">
        <w:rPr>
          <w:rFonts w:ascii="Times New Roman" w:hAnsi="Times New Roman"/>
          <w:color w:val="000000" w:themeColor="text1"/>
          <w:sz w:val="24"/>
          <w:szCs w:val="24"/>
        </w:rPr>
        <w:t xml:space="preserve">Подрядчик получает экземпляр такого акта под подпись с указанием даты получения. </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lastRenderedPageBreak/>
        <w:t>5.4</w:t>
      </w:r>
      <w:r w:rsidR="00521DD2" w:rsidRPr="000C1C1A">
        <w:rPr>
          <w:rFonts w:ascii="Times New Roman" w:hAnsi="Times New Roman"/>
          <w:color w:val="000000" w:themeColor="text1"/>
          <w:sz w:val="24"/>
          <w:szCs w:val="24"/>
        </w:rPr>
        <w:t>. Подрядчик обязан устранить недостатки, указанные в акте о выявленных недостатках (дефектах), в установленный срок за свой счёт.</w:t>
      </w:r>
      <w:r w:rsidR="00521DD2" w:rsidRPr="000C1C1A">
        <w:rPr>
          <w:rFonts w:ascii="Times New Roman" w:hAnsi="Times New Roman"/>
          <w:bCs/>
          <w:color w:val="000000" w:themeColor="text1"/>
          <w:sz w:val="26"/>
          <w:szCs w:val="26"/>
          <w:lang w:eastAsia="en-US" w:bidi="en-US"/>
        </w:rPr>
        <w:t xml:space="preserve"> </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5.5</w:t>
      </w:r>
      <w:r w:rsidR="00521DD2" w:rsidRPr="000C1C1A">
        <w:rPr>
          <w:rFonts w:ascii="Times New Roman" w:hAnsi="Times New Roman"/>
          <w:color w:val="000000" w:themeColor="text1"/>
          <w:sz w:val="24"/>
          <w:szCs w:val="24"/>
        </w:rPr>
        <w:t>. На следующий рабочий день после истечения установленного Заказчиком срока на устранение недостатков (дефектов) Подрядчик представляет откорректированную документацию Заказчику для рассмотрения в соответствии с п. 5.3. настоящего раздела.</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5.6</w:t>
      </w:r>
      <w:r w:rsidR="00521DD2" w:rsidRPr="000C1C1A">
        <w:rPr>
          <w:rFonts w:ascii="Times New Roman" w:hAnsi="Times New Roman"/>
          <w:color w:val="000000" w:themeColor="text1"/>
          <w:sz w:val="24"/>
          <w:szCs w:val="24"/>
        </w:rPr>
        <w:t>. Для проверки соответствия качества выполненных Подрядчиком работ требованиям рабочей документации и условиям договора Заказчик вправе привлекать независимых экспертов, в том числе путем назначения соответствующих экспертиз. В случае, если по результатам проведения экспертизы качества работ будут установлены их несоответствия требованиям, указанным в рабочей документации и в Договоре, возмещение расходов, понесенных Заказчиком в связи с проведением экспертизы, а также возмещение причиненных Заказчику таким несоответствием убытков, возлагается на Подрядчика.</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5.7</w:t>
      </w:r>
      <w:r w:rsidR="00521DD2" w:rsidRPr="000C1C1A">
        <w:rPr>
          <w:rFonts w:ascii="Times New Roman" w:hAnsi="Times New Roman"/>
          <w:color w:val="000000" w:themeColor="text1"/>
          <w:sz w:val="24"/>
          <w:szCs w:val="24"/>
        </w:rPr>
        <w:t xml:space="preserve">. Заказчик вправе не рассматривать акт о приемке выполненных работ и справку о стоимости работ по форме КС-3 в случае </w:t>
      </w:r>
      <w:proofErr w:type="spellStart"/>
      <w:r w:rsidR="00521DD2" w:rsidRPr="000C1C1A">
        <w:rPr>
          <w:rFonts w:ascii="Times New Roman" w:hAnsi="Times New Roman"/>
          <w:color w:val="000000" w:themeColor="text1"/>
          <w:sz w:val="24"/>
          <w:szCs w:val="24"/>
        </w:rPr>
        <w:t>непредоставления</w:t>
      </w:r>
      <w:proofErr w:type="spellEnd"/>
      <w:r w:rsidR="00521DD2" w:rsidRPr="000C1C1A">
        <w:rPr>
          <w:rFonts w:ascii="Times New Roman" w:hAnsi="Times New Roman"/>
          <w:color w:val="000000" w:themeColor="text1"/>
          <w:sz w:val="24"/>
          <w:szCs w:val="24"/>
        </w:rPr>
        <w:t xml:space="preserve"> Подрядчиком надлежащим образом оформленной в полном объёме исполнительной документации и иных документов, необходимых для надлежащей приёмки и принятия к оплате выполненных работ, в том числе об устранении недостатков (дефектов).</w:t>
      </w:r>
    </w:p>
    <w:p w:rsidR="005869BA" w:rsidRPr="000C1C1A" w:rsidRDefault="004D2830">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5.8</w:t>
      </w:r>
      <w:r w:rsidR="00521DD2" w:rsidRPr="000C1C1A">
        <w:rPr>
          <w:rFonts w:ascii="Times New Roman" w:hAnsi="Times New Roman"/>
          <w:color w:val="000000" w:themeColor="text1"/>
          <w:sz w:val="24"/>
          <w:szCs w:val="24"/>
        </w:rPr>
        <w:t>. Заказчик, обнаруживший недостатки (дефекты) в работе при её приёмке, вправе ссылаться на них в случаях, если в акте о выявленных недостатках (дефектов) они были оговорены, за исключением скрытых недостатков (дефектов).</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5.9</w:t>
      </w:r>
      <w:r w:rsidR="00521DD2" w:rsidRPr="000C1C1A">
        <w:rPr>
          <w:rFonts w:ascii="Times New Roman" w:hAnsi="Times New Roman"/>
          <w:color w:val="000000" w:themeColor="text1"/>
          <w:sz w:val="24"/>
          <w:szCs w:val="24"/>
        </w:rPr>
        <w:t>. После приемки Заказчиком результата работ Подрядчик обязан в течение 10 дней передать Заказчику информацию, касающуюся эксплуатации и иного использования результата работ.</w:t>
      </w:r>
    </w:p>
    <w:p w:rsidR="005869BA" w:rsidRPr="000C1C1A" w:rsidRDefault="004D2830">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5.10</w:t>
      </w:r>
      <w:bookmarkStart w:id="1" w:name="_GoBack"/>
      <w:bookmarkEnd w:id="1"/>
      <w:r w:rsidR="00521DD2" w:rsidRPr="000C1C1A">
        <w:rPr>
          <w:rFonts w:ascii="Times New Roman" w:hAnsi="Times New Roman"/>
          <w:color w:val="000000" w:themeColor="text1"/>
          <w:sz w:val="24"/>
          <w:szCs w:val="24"/>
        </w:rPr>
        <w:t xml:space="preserve">.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w:t>
      </w:r>
      <w:proofErr w:type="gramStart"/>
      <w:r w:rsidR="00521DD2" w:rsidRPr="000C1C1A">
        <w:rPr>
          <w:rFonts w:ascii="Times New Roman" w:hAnsi="Times New Roman"/>
          <w:color w:val="000000" w:themeColor="text1"/>
          <w:sz w:val="24"/>
          <w:szCs w:val="24"/>
        </w:rPr>
        <w:t>экспертизой  установлено</w:t>
      </w:r>
      <w:proofErr w:type="gramEnd"/>
      <w:r w:rsidR="00521DD2" w:rsidRPr="000C1C1A">
        <w:rPr>
          <w:rFonts w:ascii="Times New Roman" w:hAnsi="Times New Roman"/>
          <w:color w:val="000000" w:themeColor="text1"/>
          <w:sz w:val="24"/>
          <w:szCs w:val="24"/>
        </w:rPr>
        <w:t xml:space="preserve">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869BA" w:rsidRPr="000C1C1A" w:rsidRDefault="005869BA">
      <w:pPr>
        <w:spacing w:after="0" w:line="240" w:lineRule="auto"/>
        <w:ind w:firstLine="567"/>
        <w:jc w:val="both"/>
        <w:rPr>
          <w:rFonts w:ascii="Times New Roman" w:hAnsi="Times New Roman"/>
          <w:color w:val="000000" w:themeColor="text1"/>
          <w:sz w:val="24"/>
          <w:szCs w:val="24"/>
        </w:rPr>
      </w:pPr>
    </w:p>
    <w:p w:rsidR="005869BA" w:rsidRPr="000C1C1A" w:rsidRDefault="00521DD2">
      <w:pPr>
        <w:spacing w:after="0" w:line="240" w:lineRule="auto"/>
        <w:ind w:firstLine="709"/>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lang w:val="en-US"/>
        </w:rPr>
        <w:t>VI</w:t>
      </w:r>
      <w:r w:rsidRPr="000C1C1A">
        <w:rPr>
          <w:rFonts w:ascii="Times New Roman" w:hAnsi="Times New Roman"/>
          <w:b/>
          <w:color w:val="000000" w:themeColor="text1"/>
          <w:sz w:val="24"/>
          <w:szCs w:val="24"/>
        </w:rPr>
        <w:t>. ГАРАНТИИ</w:t>
      </w:r>
    </w:p>
    <w:p w:rsidR="005869BA" w:rsidRPr="000C1C1A" w:rsidRDefault="005869BA">
      <w:pPr>
        <w:spacing w:after="0" w:line="240" w:lineRule="auto"/>
        <w:ind w:firstLine="709"/>
        <w:jc w:val="center"/>
        <w:rPr>
          <w:rFonts w:ascii="Times New Roman" w:hAnsi="Times New Roman"/>
          <w:b/>
          <w:color w:val="000000" w:themeColor="text1"/>
          <w:sz w:val="24"/>
          <w:szCs w:val="24"/>
        </w:rPr>
      </w:pP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6.1. Подрядчик гарантирует качество выполнения всех работ в соответствии с требованиями настоящего Договора, а также в соответствии с действующими нормами и техническими условиями, своевременное устранение за свой счёт недостатков и дефектов, выявленных при приемке работ и в период гарантийного срока. Гарантия распространяет свое действие на все составляющие результата работ, использованные материалы и изделия.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5869BA" w:rsidRPr="000C1C1A" w:rsidRDefault="00521DD2">
      <w:pPr>
        <w:spacing w:after="0" w:line="240" w:lineRule="auto"/>
        <w:ind w:firstLine="709"/>
        <w:jc w:val="both"/>
        <w:rPr>
          <w:color w:val="000000" w:themeColor="text1"/>
        </w:rPr>
      </w:pPr>
      <w:r w:rsidRPr="000C1C1A">
        <w:rPr>
          <w:rFonts w:ascii="Times New Roman" w:hAnsi="Times New Roman"/>
          <w:color w:val="000000" w:themeColor="text1"/>
          <w:sz w:val="24"/>
          <w:szCs w:val="24"/>
        </w:rPr>
        <w:t xml:space="preserve">6.2. Гарантийный срок на выполненные подрядные работы устанавливается сроком на </w:t>
      </w:r>
      <w:r w:rsidR="00D430AA">
        <w:rPr>
          <w:rFonts w:ascii="Times New Roman" w:hAnsi="Times New Roman"/>
          <w:color w:val="000000" w:themeColor="text1"/>
          <w:sz w:val="24"/>
          <w:szCs w:val="24"/>
        </w:rPr>
        <w:t xml:space="preserve">5 </w:t>
      </w:r>
      <w:r w:rsidRPr="000C1C1A">
        <w:rPr>
          <w:rFonts w:ascii="Times New Roman" w:hAnsi="Times New Roman"/>
          <w:color w:val="000000" w:themeColor="text1"/>
          <w:sz w:val="24"/>
          <w:szCs w:val="24"/>
        </w:rPr>
        <w:t>лет со дня подписания уполномоченными представителями сторон документа о приемке.</w:t>
      </w:r>
    </w:p>
    <w:p w:rsidR="005869BA" w:rsidRPr="000C1C1A" w:rsidRDefault="00521DD2">
      <w:pPr>
        <w:pStyle w:val="af6"/>
        <w:ind w:left="0" w:firstLine="567"/>
        <w:jc w:val="both"/>
        <w:rPr>
          <w:color w:val="000000" w:themeColor="text1"/>
          <w:szCs w:val="24"/>
        </w:rPr>
      </w:pPr>
      <w:r w:rsidRPr="000C1C1A">
        <w:rPr>
          <w:color w:val="000000" w:themeColor="text1"/>
          <w:szCs w:val="24"/>
        </w:rPr>
        <w:t xml:space="preserve">Гарантийный срок на качество используемых материалов, изделий и оборудования устанавливается </w:t>
      </w:r>
      <w:proofErr w:type="gramStart"/>
      <w:r w:rsidRPr="000C1C1A">
        <w:rPr>
          <w:color w:val="000000" w:themeColor="text1"/>
          <w:szCs w:val="24"/>
        </w:rPr>
        <w:t>согласно паспорта</w:t>
      </w:r>
      <w:proofErr w:type="gramEnd"/>
      <w:r w:rsidRPr="000C1C1A">
        <w:rPr>
          <w:color w:val="000000" w:themeColor="text1"/>
          <w:szCs w:val="24"/>
        </w:rPr>
        <w:t xml:space="preserve"> (сертификата) завода изготовителя.</w:t>
      </w:r>
    </w:p>
    <w:p w:rsidR="005869BA" w:rsidRPr="000C1C1A" w:rsidRDefault="003F399E">
      <w:pPr>
        <w:pStyle w:val="af6"/>
        <w:ind w:left="0" w:firstLine="567"/>
        <w:jc w:val="both"/>
        <w:rPr>
          <w:color w:val="000000" w:themeColor="text1"/>
          <w:szCs w:val="24"/>
        </w:rPr>
      </w:pPr>
      <w:r>
        <w:rPr>
          <w:color w:val="000000" w:themeColor="text1"/>
          <w:szCs w:val="24"/>
        </w:rPr>
        <w:t xml:space="preserve"> </w:t>
      </w:r>
      <w:r w:rsidR="00521DD2" w:rsidRPr="000C1C1A">
        <w:rPr>
          <w:color w:val="000000" w:themeColor="text1"/>
          <w:szCs w:val="24"/>
        </w:rPr>
        <w:t>6.3. Подрядчик несет ответственность за ненадлежащие качество используемых им материалов, изделий и оборудования.</w:t>
      </w:r>
    </w:p>
    <w:p w:rsidR="005869BA" w:rsidRPr="000C1C1A" w:rsidRDefault="00521DD2">
      <w:pPr>
        <w:pStyle w:val="af6"/>
        <w:ind w:left="0" w:firstLine="567"/>
        <w:jc w:val="both"/>
        <w:rPr>
          <w:color w:val="000000" w:themeColor="text1"/>
          <w:szCs w:val="24"/>
        </w:rPr>
      </w:pPr>
      <w:r w:rsidRPr="000C1C1A">
        <w:rPr>
          <w:color w:val="000000" w:themeColor="text1"/>
          <w:szCs w:val="24"/>
        </w:rPr>
        <w:t xml:space="preserve">Ненадлежащее качество используемых материалов не освобождает подрядчика от ответственности за ненадлежащее выполнение работ по договору.  </w:t>
      </w:r>
    </w:p>
    <w:p w:rsidR="005869BA" w:rsidRPr="000C1C1A" w:rsidRDefault="003F399E" w:rsidP="003F399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21DD2" w:rsidRPr="000C1C1A">
        <w:rPr>
          <w:rFonts w:ascii="Times New Roman" w:hAnsi="Times New Roman"/>
          <w:color w:val="000000" w:themeColor="text1"/>
          <w:sz w:val="24"/>
          <w:szCs w:val="24"/>
        </w:rPr>
        <w:t>6.4. В случае обнаружения в гарантийный срок недостатков (дефектов), в том числе скрытых, в материалах, изделиях, в выполненной работе, Подрядчик, в соответствии с извещением Заказчика, обязан направить в течение 3 календарных дней своего уполномоченного представителя по доверенности для составления акта. В случае неявки уполномоченного представителя Подрядчика в установленный срок Заказчик назначает комиссию, которая определяет недостатки (дефекты) подлежащие устранению, способы и сроки их устранения.</w:t>
      </w:r>
    </w:p>
    <w:p w:rsidR="005869B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lastRenderedPageBreak/>
        <w:t>6.5. Решение комиссии (п.6.4.) направляется Подрядчику, который в течение 3 рабочих дней обязан известить Заказчика о своих намерениях по устранению выявленных недостатков (дефектов) своими силами и за свой счёт. Гарантийный срок в этом случае продлевается соответственно на период устранения недостатков (дефектов).</w:t>
      </w:r>
    </w:p>
    <w:p w:rsidR="0051646A" w:rsidRDefault="0051646A">
      <w:pPr>
        <w:spacing w:after="0" w:line="240" w:lineRule="auto"/>
        <w:ind w:firstLine="709"/>
        <w:jc w:val="both"/>
        <w:rPr>
          <w:rFonts w:ascii="Times New Roman" w:hAnsi="Times New Roman"/>
          <w:color w:val="000000" w:themeColor="text1"/>
          <w:sz w:val="24"/>
          <w:szCs w:val="24"/>
        </w:rPr>
      </w:pPr>
    </w:p>
    <w:p w:rsidR="0051646A" w:rsidRDefault="0051646A" w:rsidP="0051646A">
      <w:pPr>
        <w:spacing w:after="0" w:line="240" w:lineRule="auto"/>
        <w:ind w:firstLine="709"/>
        <w:jc w:val="both"/>
        <w:rPr>
          <w:rFonts w:ascii="Times New Roman" w:hAnsi="Times New Roman"/>
          <w:sz w:val="24"/>
          <w:szCs w:val="24"/>
        </w:rPr>
      </w:pPr>
    </w:p>
    <w:p w:rsidR="0051646A" w:rsidRDefault="0051646A" w:rsidP="0051646A">
      <w:pPr>
        <w:spacing w:after="0" w:line="240" w:lineRule="auto"/>
        <w:ind w:firstLine="709"/>
        <w:jc w:val="center"/>
        <w:rPr>
          <w:rFonts w:ascii="Times New Roman" w:hAnsi="Times New Roman"/>
          <w:b/>
          <w:sz w:val="24"/>
          <w:szCs w:val="24"/>
        </w:rPr>
      </w:pPr>
      <w:r>
        <w:rPr>
          <w:rFonts w:ascii="Times New Roman" w:hAnsi="Times New Roman"/>
          <w:b/>
          <w:sz w:val="24"/>
          <w:szCs w:val="24"/>
          <w:lang w:val="en-US"/>
        </w:rPr>
        <w:t>VII</w:t>
      </w:r>
      <w:r>
        <w:rPr>
          <w:rFonts w:ascii="Times New Roman" w:hAnsi="Times New Roman"/>
          <w:b/>
          <w:sz w:val="24"/>
          <w:szCs w:val="24"/>
        </w:rPr>
        <w:t>. ОБЕСПЕЧЕНИЕ ИСПОЛНЕНИЯ ДОГОВОРА</w:t>
      </w:r>
    </w:p>
    <w:p w:rsidR="00167A55" w:rsidRDefault="00167A55" w:rsidP="0051646A">
      <w:pPr>
        <w:spacing w:after="0" w:line="240" w:lineRule="auto"/>
        <w:ind w:firstLine="709"/>
        <w:jc w:val="center"/>
        <w:rPr>
          <w:rFonts w:ascii="Times New Roman" w:hAnsi="Times New Roman"/>
          <w:b/>
          <w:sz w:val="24"/>
          <w:szCs w:val="24"/>
        </w:rPr>
      </w:pPr>
    </w:p>
    <w:p w:rsidR="0051646A" w:rsidRDefault="0051646A" w:rsidP="0051646A">
      <w:pPr>
        <w:spacing w:after="0"/>
        <w:ind w:firstLine="540"/>
        <w:jc w:val="both"/>
        <w:rPr>
          <w:rFonts w:ascii="Times New Roman" w:hAnsi="Times New Roman"/>
          <w:sz w:val="24"/>
          <w:szCs w:val="24"/>
        </w:rPr>
      </w:pPr>
      <w:r>
        <w:rPr>
          <w:rFonts w:ascii="Times New Roman" w:hAnsi="Times New Roman"/>
          <w:sz w:val="24"/>
          <w:szCs w:val="24"/>
        </w:rPr>
        <w:t>7.1. Обеспечение исполнения договора может предоставляться участником закупки путем внесения денежных средств, предоставления независимой гарантии или иным способом, предусмотренным Граждански</w:t>
      </w:r>
      <w:r>
        <w:rPr>
          <w:rFonts w:ascii="Times New Roman" w:hAnsi="Times New Roman"/>
          <w:color w:val="000000"/>
          <w:sz w:val="24"/>
          <w:szCs w:val="24"/>
        </w:rPr>
        <w:t>м кодексом Рос</w:t>
      </w:r>
      <w:r>
        <w:rPr>
          <w:rFonts w:ascii="Times New Roman" w:hAnsi="Times New Roman"/>
          <w:sz w:val="24"/>
          <w:szCs w:val="24"/>
        </w:rPr>
        <w:t>сийской Федерации. Выбор способа обеспечения исполнения договора осуществляется участником закупки.</w:t>
      </w:r>
    </w:p>
    <w:p w:rsidR="0051646A" w:rsidRDefault="0051646A" w:rsidP="0051646A">
      <w:pPr>
        <w:spacing w:after="0"/>
        <w:ind w:firstLine="540"/>
        <w:jc w:val="both"/>
        <w:rPr>
          <w:rFonts w:ascii="Times New Roman" w:hAnsi="Times New Roman"/>
          <w:sz w:val="24"/>
          <w:szCs w:val="24"/>
        </w:rPr>
      </w:pPr>
      <w:r>
        <w:rPr>
          <w:rFonts w:ascii="Times New Roman" w:hAnsi="Times New Roman"/>
          <w:sz w:val="24"/>
          <w:szCs w:val="24"/>
        </w:rPr>
        <w:t xml:space="preserve">7.2. Размер обеспечения исполнения </w:t>
      </w:r>
      <w:r w:rsidR="00437EE0">
        <w:rPr>
          <w:rFonts w:ascii="Times New Roman" w:hAnsi="Times New Roman"/>
          <w:sz w:val="24"/>
          <w:szCs w:val="24"/>
        </w:rPr>
        <w:t>договора составляет</w:t>
      </w:r>
      <w:r w:rsidR="00C33668">
        <w:rPr>
          <w:rFonts w:ascii="Times New Roman" w:hAnsi="Times New Roman"/>
          <w:sz w:val="24"/>
          <w:szCs w:val="24"/>
        </w:rPr>
        <w:t xml:space="preserve"> 30 %</w:t>
      </w:r>
      <w:r w:rsidR="00437EE0">
        <w:rPr>
          <w:rFonts w:ascii="Times New Roman" w:hAnsi="Times New Roman"/>
          <w:sz w:val="24"/>
          <w:szCs w:val="24"/>
        </w:rPr>
        <w:t xml:space="preserve"> </w:t>
      </w:r>
      <w:r>
        <w:rPr>
          <w:rFonts w:ascii="Times New Roman" w:hAnsi="Times New Roman"/>
          <w:sz w:val="24"/>
          <w:szCs w:val="24"/>
        </w:rPr>
        <w:t>начальной максимальной цены договора</w:t>
      </w:r>
      <w:r w:rsidR="00F4536F">
        <w:rPr>
          <w:rFonts w:ascii="Times New Roman" w:hAnsi="Times New Roman"/>
          <w:sz w:val="24"/>
          <w:szCs w:val="24"/>
        </w:rPr>
        <w:t xml:space="preserve"> - </w:t>
      </w:r>
      <w:r w:rsidR="00C33668">
        <w:rPr>
          <w:rFonts w:ascii="Times New Roman" w:hAnsi="Times New Roman"/>
          <w:sz w:val="24"/>
          <w:szCs w:val="24"/>
        </w:rPr>
        <w:t xml:space="preserve"> ____________ (______________) рублей ___ копеек</w:t>
      </w:r>
      <w:r>
        <w:rPr>
          <w:rFonts w:ascii="Times New Roman" w:hAnsi="Times New Roman"/>
          <w:sz w:val="24"/>
          <w:szCs w:val="24"/>
        </w:rPr>
        <w:t>.</w:t>
      </w:r>
    </w:p>
    <w:p w:rsidR="0051646A" w:rsidRDefault="0051646A" w:rsidP="0051646A">
      <w:pPr>
        <w:spacing w:after="0" w:line="240" w:lineRule="auto"/>
        <w:ind w:firstLine="709"/>
        <w:jc w:val="both"/>
        <w:rPr>
          <w:rFonts w:ascii="Times New Roman" w:hAnsi="Times New Roman"/>
          <w:sz w:val="24"/>
          <w:szCs w:val="24"/>
        </w:rPr>
      </w:pPr>
      <w:r>
        <w:rPr>
          <w:rFonts w:ascii="Times New Roman" w:hAnsi="Times New Roman"/>
          <w:color w:val="000000"/>
          <w:sz w:val="24"/>
          <w:szCs w:val="24"/>
        </w:rPr>
        <w:t>Обеспечение исполнения Договора предоставляется Подрядчиком до заключения Договора и должно покрывать весь период его действия.</w:t>
      </w:r>
    </w:p>
    <w:p w:rsidR="0051646A" w:rsidRDefault="0051646A" w:rsidP="0051646A">
      <w:pPr>
        <w:spacing w:after="0"/>
        <w:ind w:firstLine="540"/>
        <w:jc w:val="both"/>
        <w:rPr>
          <w:rFonts w:ascii="Times New Roman" w:hAnsi="Times New Roman"/>
          <w:sz w:val="24"/>
          <w:szCs w:val="24"/>
        </w:rPr>
      </w:pPr>
      <w:r>
        <w:rPr>
          <w:rFonts w:ascii="Times New Roman" w:hAnsi="Times New Roman"/>
          <w:sz w:val="24"/>
          <w:szCs w:val="24"/>
        </w:rPr>
        <w:t xml:space="preserve">7.3. Денежные средства в качестве обеспечения исполнения договора вносятся участником закупки на счет Заказчика, </w:t>
      </w:r>
      <w:r>
        <w:rPr>
          <w:rFonts w:ascii="Times New Roman" w:hAnsi="Times New Roman"/>
          <w:color w:val="000000"/>
          <w:sz w:val="24"/>
          <w:szCs w:val="24"/>
        </w:rPr>
        <w:t>на котором в соответствии с законодательством РФ учитываются операции со средствами, поступающими Заказчику.</w:t>
      </w:r>
    </w:p>
    <w:p w:rsidR="0051646A" w:rsidRDefault="0051646A" w:rsidP="0051646A">
      <w:pPr>
        <w:spacing w:after="0"/>
        <w:ind w:firstLine="540"/>
        <w:jc w:val="both"/>
        <w:rPr>
          <w:rFonts w:ascii="Times New Roman" w:hAnsi="Times New Roman"/>
          <w:sz w:val="24"/>
          <w:szCs w:val="24"/>
        </w:rPr>
      </w:pPr>
      <w:r>
        <w:rPr>
          <w:rFonts w:ascii="Times New Roman" w:hAnsi="Times New Roman"/>
          <w:sz w:val="24"/>
          <w:szCs w:val="24"/>
        </w:rPr>
        <w:t>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w:t>
      </w:r>
    </w:p>
    <w:p w:rsidR="0051646A" w:rsidRDefault="0051646A" w:rsidP="0051646A">
      <w:pPr>
        <w:spacing w:after="0"/>
        <w:ind w:firstLine="540"/>
        <w:jc w:val="both"/>
        <w:rPr>
          <w:sz w:val="24"/>
          <w:szCs w:val="24"/>
        </w:rPr>
      </w:pPr>
      <w:r>
        <w:rPr>
          <w:rFonts w:ascii="Times New Roman" w:hAnsi="Times New Roman"/>
          <w:color w:val="000000"/>
          <w:sz w:val="24"/>
          <w:szCs w:val="24"/>
        </w:rPr>
        <w:t xml:space="preserve">7.4. В ходе исполнения договора </w:t>
      </w:r>
      <w:r w:rsidR="008910A8">
        <w:rPr>
          <w:rFonts w:ascii="Times New Roman" w:hAnsi="Times New Roman"/>
          <w:color w:val="000000"/>
          <w:sz w:val="24"/>
          <w:szCs w:val="24"/>
        </w:rPr>
        <w:t>Подрядчик</w:t>
      </w:r>
      <w:r>
        <w:rPr>
          <w:rFonts w:ascii="Times New Roman" w:hAnsi="Times New Roman"/>
          <w:color w:val="000000"/>
          <w:sz w:val="24"/>
          <w:szCs w:val="24"/>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1646A" w:rsidRDefault="0051646A" w:rsidP="0051646A">
      <w:pPr>
        <w:spacing w:after="0" w:line="240" w:lineRule="auto"/>
        <w:ind w:firstLine="709"/>
        <w:jc w:val="both"/>
        <w:rPr>
          <w:sz w:val="24"/>
          <w:szCs w:val="24"/>
        </w:rPr>
      </w:pPr>
      <w:r>
        <w:rPr>
          <w:rFonts w:ascii="Times New Roman" w:hAnsi="Times New Roman"/>
          <w:color w:val="000000"/>
          <w:sz w:val="24"/>
          <w:szCs w:val="24"/>
        </w:rPr>
        <w:t>7.5. В случае, если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закупки, но не менее чем в размере аванса (если договором предусмотрена выплата аванса), либо после предоставления таким участником обеспечения исполнения договора в размере, указанном в документации закупки, и подтверждения добросовестности участника закупки.</w:t>
      </w:r>
    </w:p>
    <w:p w:rsidR="0051646A" w:rsidRDefault="0051646A" w:rsidP="0051646A">
      <w:pPr>
        <w:spacing w:after="0" w:line="240" w:lineRule="auto"/>
        <w:ind w:firstLine="709"/>
        <w:jc w:val="both"/>
        <w:rPr>
          <w:sz w:val="24"/>
          <w:szCs w:val="24"/>
        </w:rPr>
      </w:pPr>
      <w:r>
        <w:rPr>
          <w:rFonts w:ascii="Times New Roman" w:hAnsi="Times New Roman"/>
          <w:color w:val="000000"/>
          <w:sz w:val="24"/>
          <w:szCs w:val="24"/>
        </w:rPr>
        <w:t>7.6. 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обязательства по Договору, уплате неустоек (пени, штрафов), предусмотренных настоящим Договором, а также убытков, понесенных Заказчиком, возникших у Подрядчика перед Заказчиком, в связи с неисполнением или ненадлежащим исполн</w:t>
      </w:r>
      <w:r>
        <w:rPr>
          <w:rFonts w:ascii="Times New Roman" w:hAnsi="Times New Roman"/>
          <w:sz w:val="24"/>
          <w:szCs w:val="24"/>
        </w:rPr>
        <w:t>ением Подрядчиком своих обязательств по настоящему Договору.</w:t>
      </w:r>
    </w:p>
    <w:p w:rsidR="0051646A" w:rsidRDefault="0051646A" w:rsidP="0051646A">
      <w:pPr>
        <w:spacing w:after="0" w:line="240" w:lineRule="auto"/>
        <w:ind w:firstLine="709"/>
        <w:jc w:val="both"/>
        <w:rPr>
          <w:sz w:val="24"/>
          <w:szCs w:val="24"/>
        </w:rPr>
      </w:pPr>
      <w:r>
        <w:rPr>
          <w:rFonts w:ascii="Times New Roman" w:hAnsi="Times New Roman"/>
          <w:sz w:val="24"/>
          <w:szCs w:val="24"/>
        </w:rPr>
        <w:t>7.7. Если Подрядчиком применена такая форма обеспечения исполнения настоящего договора как внесение денежных средств на указанный Заказчиком счет, обеспечение исполнения настоящего Договора будет возвращено Подрядчику при условии исполнения им всех своих обязательств по настоящему Договору в течение 15 (пятнадцати) рабочих дней со дня получения Заказчиком соответствующего письменного требования Подрядчика. Обеспечение будет возвращено на банковский счет, указанный Подрядчиком в письменном требовании.</w:t>
      </w:r>
    </w:p>
    <w:p w:rsidR="0051646A" w:rsidRDefault="0051646A" w:rsidP="0051646A">
      <w:pPr>
        <w:spacing w:after="0" w:line="240" w:lineRule="auto"/>
        <w:ind w:firstLine="709"/>
        <w:jc w:val="both"/>
        <w:rPr>
          <w:sz w:val="24"/>
          <w:szCs w:val="24"/>
        </w:rPr>
      </w:pPr>
      <w:r>
        <w:rPr>
          <w:rFonts w:ascii="Times New Roman" w:hAnsi="Times New Roman"/>
          <w:sz w:val="24"/>
          <w:szCs w:val="24"/>
        </w:rPr>
        <w:t xml:space="preserve">7.8. В случае, если Подрядчиком в ходе исполнения Договора были нарушены обязательства, предусмотренные настоящим Договором, Заказчик возвращает обеспечение в установленный настоящим пунктом срок за вычетом суммы неустоек (пени, штрафов), а также убытков, понесенных Заказчиком, возникших в связи с неисполнением или ненадлежащим </w:t>
      </w:r>
      <w:r>
        <w:rPr>
          <w:rFonts w:ascii="Times New Roman" w:hAnsi="Times New Roman"/>
          <w:sz w:val="24"/>
          <w:szCs w:val="24"/>
        </w:rPr>
        <w:lastRenderedPageBreak/>
        <w:t>исполнением Подрядчиком условий настоящего Договора. О чем Заказчик не позднее трех рабочих дней до даты перечисления денежных средств, внесенных в качестве обеспечения исполнения Договора, должен письменно уведомить Подрядчика.</w:t>
      </w:r>
    </w:p>
    <w:p w:rsidR="0051646A" w:rsidRDefault="0051646A" w:rsidP="0051646A">
      <w:pPr>
        <w:spacing w:after="0" w:line="240" w:lineRule="auto"/>
        <w:ind w:firstLine="709"/>
        <w:jc w:val="both"/>
        <w:rPr>
          <w:sz w:val="24"/>
          <w:szCs w:val="24"/>
        </w:rPr>
      </w:pPr>
      <w:r>
        <w:rPr>
          <w:rFonts w:ascii="Times New Roman" w:hAnsi="Times New Roman"/>
          <w:sz w:val="24"/>
          <w:szCs w:val="24"/>
        </w:rPr>
        <w:t>7.9. Обеспечение исполнения Договора сохраняет свою силу при изменении законодательства РФ, а также при реорганизации Подрядчика или Заказчика.</w:t>
      </w:r>
    </w:p>
    <w:p w:rsidR="0051646A" w:rsidRDefault="0051646A" w:rsidP="0051646A">
      <w:pPr>
        <w:spacing w:after="0" w:line="240" w:lineRule="auto"/>
        <w:ind w:firstLine="709"/>
        <w:jc w:val="both"/>
        <w:rPr>
          <w:sz w:val="24"/>
          <w:szCs w:val="24"/>
        </w:rPr>
      </w:pPr>
      <w:r>
        <w:rPr>
          <w:rFonts w:ascii="Times New Roman" w:hAnsi="Times New Roman"/>
          <w:sz w:val="24"/>
          <w:szCs w:val="24"/>
        </w:rPr>
        <w:t xml:space="preserve">7.10. Все затраты, связанные с заключением и оформлением договоров и иных документов по обеспечению исполнения Договора, несет Подрядчик. </w:t>
      </w:r>
    </w:p>
    <w:p w:rsidR="0051646A" w:rsidRPr="000C1C1A" w:rsidRDefault="0051646A">
      <w:pPr>
        <w:spacing w:after="0" w:line="240" w:lineRule="auto"/>
        <w:ind w:firstLine="709"/>
        <w:jc w:val="both"/>
        <w:rPr>
          <w:rFonts w:ascii="Times New Roman" w:hAnsi="Times New Roman"/>
          <w:color w:val="000000" w:themeColor="text1"/>
          <w:sz w:val="24"/>
          <w:szCs w:val="24"/>
        </w:rPr>
      </w:pPr>
    </w:p>
    <w:p w:rsidR="005869BA" w:rsidRPr="000C1C1A" w:rsidRDefault="005869BA">
      <w:pPr>
        <w:spacing w:after="0" w:line="240" w:lineRule="auto"/>
        <w:ind w:firstLine="709"/>
        <w:jc w:val="both"/>
        <w:rPr>
          <w:rFonts w:ascii="Times New Roman" w:hAnsi="Times New Roman"/>
          <w:color w:val="000000" w:themeColor="text1"/>
          <w:sz w:val="24"/>
          <w:szCs w:val="24"/>
        </w:rPr>
      </w:pPr>
    </w:p>
    <w:p w:rsidR="005869BA" w:rsidRPr="000C1C1A" w:rsidRDefault="00FB6950">
      <w:pPr>
        <w:spacing w:after="0" w:line="240" w:lineRule="auto"/>
        <w:ind w:firstLine="709"/>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lang w:val="en-US"/>
        </w:rPr>
        <w:t>VII</w:t>
      </w:r>
      <w:r w:rsidR="0051646A">
        <w:rPr>
          <w:rFonts w:ascii="Times New Roman" w:hAnsi="Times New Roman"/>
          <w:b/>
          <w:color w:val="000000" w:themeColor="text1"/>
          <w:sz w:val="24"/>
          <w:szCs w:val="24"/>
          <w:lang w:val="en-US"/>
        </w:rPr>
        <w:t>I</w:t>
      </w:r>
      <w:r w:rsidR="00521DD2" w:rsidRPr="000C1C1A">
        <w:rPr>
          <w:rFonts w:ascii="Times New Roman" w:hAnsi="Times New Roman"/>
          <w:b/>
          <w:color w:val="000000" w:themeColor="text1"/>
          <w:sz w:val="24"/>
          <w:szCs w:val="24"/>
        </w:rPr>
        <w:t>. ОТВЕТСТВЕННОСТЬ СТОРОН</w:t>
      </w:r>
    </w:p>
    <w:p w:rsidR="005869BA" w:rsidRPr="000C1C1A" w:rsidRDefault="005869BA">
      <w:pPr>
        <w:spacing w:after="0" w:line="240" w:lineRule="auto"/>
        <w:ind w:firstLine="709"/>
        <w:jc w:val="center"/>
        <w:rPr>
          <w:rFonts w:ascii="Times New Roman" w:hAnsi="Times New Roman"/>
          <w:b/>
          <w:color w:val="000000" w:themeColor="text1"/>
          <w:sz w:val="24"/>
          <w:szCs w:val="24"/>
        </w:rPr>
      </w:pPr>
    </w:p>
    <w:p w:rsidR="005869BA" w:rsidRPr="000C1C1A" w:rsidRDefault="0051646A">
      <w:pPr>
        <w:tabs>
          <w:tab w:val="left" w:pos="1134"/>
        </w:tabs>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.1. За неисполнение или ненадлежащее исполнение своих обязательств, предусмотренных условиями настоящего Договора, Стороны несут ответственность в соответствии с действующим Законодательством Российской Федерации.</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.2.  Подрядчик несёт ответственность за повреждение или порчу имущества Заказчика при выполнении Работ, предусмотренных настоящим Договором.</w:t>
      </w:r>
    </w:p>
    <w:p w:rsidR="005869BA" w:rsidRPr="000C1C1A" w:rsidRDefault="0051646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.3. В случае нарушения Подрядчиком сроков выполнения работ или сроков устранения недостатков, установленных в Договоре, Заказчик вправе взыскать с Подрядчика неустойку в виде пени из расчета 0,05% от стоимости невыполненных в срок работ за каждый день просрочки.</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В случае нарушения сроков передачи предусмотренной </w:t>
      </w:r>
      <w:bookmarkStart w:id="2" w:name="_GoBack_Копия_1"/>
      <w:bookmarkEnd w:id="2"/>
      <w:r w:rsidRPr="000C1C1A">
        <w:rPr>
          <w:rFonts w:ascii="Times New Roman" w:hAnsi="Times New Roman"/>
          <w:color w:val="000000" w:themeColor="text1"/>
          <w:sz w:val="24"/>
          <w:szCs w:val="24"/>
        </w:rPr>
        <w:t>Договором исполнительной документации Заказчик вправе потребовать уплаты Подрядчиком пеней в размере 1/300 ключевой ставки ЦБ РФ за каждый день просрочки.</w:t>
      </w:r>
    </w:p>
    <w:p w:rsidR="005869BA" w:rsidRPr="000C1C1A" w:rsidRDefault="0051646A">
      <w:pPr>
        <w:tabs>
          <w:tab w:val="left" w:pos="1134"/>
        </w:tabs>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.4.</w:t>
      </w:r>
      <w:r w:rsidR="00521DD2" w:rsidRPr="000C1C1A">
        <w:rPr>
          <w:rFonts w:ascii="Times New Roman" w:hAnsi="Times New Roman"/>
          <w:color w:val="000000" w:themeColor="text1"/>
          <w:sz w:val="24"/>
          <w:szCs w:val="24"/>
        </w:rPr>
        <w:tab/>
        <w:t>При нарушении Заказчиком сроков оплаты работ, Подрядчик вправе взыскать с Заказчика неустойку в виде пени из расчета 0,05% от стоимости неоплаченных в срок работ за каждый день просрочки платежа, но не более 10% от стоимости неоплаченных работ.</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.5. За несвоевременное предоставление Заказчику надлежащим образом оформленных первичных документов в соответствии с условиями настоящего Договора и требованиями действующего законодательства, Заказчик вправе по каждому факту нарушения потребовать от Подрядчика выплаты неустойки в виде штрафа в размере 5 (пять) % от суммы счета или иного несвоевременно представленного первичного документа. Выплата неустойки не освобождает Подрядчика от обязанности по предоставлению надлежащим образом оформленных первичных документов и счета.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Предусмотренная настоящим пунктом Договора ответственность не лишает Заказчика права применить к Подрядчику меры ответственности за несвоевременное выполнение работ по настоящему Договору.</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.6. Стороны освобождаются от уплаты неустойки, если докажут, что ненадлежащее исполнение обязательства произошло вследствие непреодолимой силы или по вине другой Стороны.</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.7. Уплата неустойки не освобождает Стороны от исполнения обязательств по настоящему Договору. При этом, в случае, если в результате нарушений одной из Сторон любого из обязательств, вытекающих из настоящего Договора, другой Стороне были причинены убытки, последняя имеет право взыскать со Стороны, нарушившей обязательство, указанные убытки в полном объёме.</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.8. Ответственность Сторон в иных случаях определяется в соответствии с законодательством Российской Федерации.</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 xml:space="preserve">.9. </w:t>
      </w:r>
      <w:r w:rsidR="00521DD2" w:rsidRPr="000C1C1A">
        <w:rPr>
          <w:rFonts w:ascii="Times New Roman" w:hAnsi="Times New Roman"/>
          <w:iCs/>
          <w:color w:val="000000" w:themeColor="text1"/>
          <w:sz w:val="24"/>
          <w:szCs w:val="24"/>
        </w:rPr>
        <w:t>Заказчик имеет право в случае неисполнения и (или) ненадлежащего исполнения Подрядчиком обязательств по Договору, включая просрочку исполнения обязательств, предварительно направив Подрядчику требование об уплате неустойки (штрафов, пеней), предусмотренной Договором, без согласия Подрядчика, удержать сумму неустойки (штрафа, пени) при расчете по Договору.</w:t>
      </w:r>
    </w:p>
    <w:p w:rsidR="005869BA" w:rsidRPr="000C1C1A" w:rsidRDefault="0051646A">
      <w:pPr>
        <w:spacing w:after="0" w:line="240" w:lineRule="auto"/>
        <w:ind w:firstLine="709"/>
        <w:jc w:val="both"/>
        <w:rPr>
          <w:color w:val="000000" w:themeColor="text1"/>
        </w:rPr>
      </w:pPr>
      <w:r>
        <w:rPr>
          <w:rFonts w:ascii="Times New Roman" w:hAnsi="Times New Roman"/>
          <w:iCs/>
          <w:color w:val="000000" w:themeColor="text1"/>
          <w:sz w:val="24"/>
          <w:szCs w:val="24"/>
        </w:rPr>
        <w:t>8</w:t>
      </w:r>
      <w:r w:rsidR="00521DD2" w:rsidRPr="000C1C1A">
        <w:rPr>
          <w:rFonts w:ascii="Times New Roman" w:hAnsi="Times New Roman"/>
          <w:iCs/>
          <w:color w:val="000000" w:themeColor="text1"/>
          <w:sz w:val="24"/>
          <w:szCs w:val="24"/>
        </w:rPr>
        <w:t>.10. 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w:t>
      </w:r>
    </w:p>
    <w:p w:rsidR="005869BA" w:rsidRPr="000C1C1A" w:rsidRDefault="005869BA">
      <w:pPr>
        <w:spacing w:after="0" w:line="240" w:lineRule="auto"/>
        <w:ind w:firstLine="709"/>
        <w:jc w:val="both"/>
        <w:rPr>
          <w:rFonts w:ascii="Times New Roman" w:hAnsi="Times New Roman"/>
          <w:color w:val="000000" w:themeColor="text1"/>
          <w:sz w:val="24"/>
          <w:szCs w:val="24"/>
        </w:rPr>
      </w:pPr>
    </w:p>
    <w:p w:rsidR="005869BA" w:rsidRPr="000C1C1A" w:rsidRDefault="005869BA">
      <w:pPr>
        <w:spacing w:after="0" w:line="240" w:lineRule="auto"/>
        <w:ind w:firstLine="709"/>
        <w:jc w:val="both"/>
        <w:rPr>
          <w:rFonts w:ascii="Times New Roman" w:hAnsi="Times New Roman"/>
          <w:color w:val="000000" w:themeColor="text1"/>
          <w:sz w:val="24"/>
          <w:szCs w:val="24"/>
        </w:rPr>
      </w:pPr>
    </w:p>
    <w:p w:rsidR="005869BA" w:rsidRPr="000C1C1A" w:rsidRDefault="0051646A">
      <w:pPr>
        <w:spacing w:after="0" w:line="240" w:lineRule="auto"/>
        <w:ind w:firstLine="709"/>
        <w:jc w:val="center"/>
        <w:rPr>
          <w:rFonts w:ascii="Times New Roman" w:hAnsi="Times New Roman"/>
          <w:b/>
          <w:bCs/>
          <w:color w:val="000000" w:themeColor="text1"/>
          <w:sz w:val="24"/>
          <w:szCs w:val="24"/>
        </w:rPr>
      </w:pPr>
      <w:r>
        <w:rPr>
          <w:rFonts w:ascii="Times New Roman" w:hAnsi="Times New Roman"/>
          <w:b/>
          <w:iCs/>
          <w:color w:val="000000" w:themeColor="text1"/>
          <w:sz w:val="24"/>
          <w:szCs w:val="24"/>
          <w:lang w:val="en-US"/>
        </w:rPr>
        <w:lastRenderedPageBreak/>
        <w:t>IX</w:t>
      </w:r>
      <w:r w:rsidR="00521DD2" w:rsidRPr="000C1C1A">
        <w:rPr>
          <w:rFonts w:ascii="Times New Roman" w:hAnsi="Times New Roman"/>
          <w:b/>
          <w:iCs/>
          <w:color w:val="000000" w:themeColor="text1"/>
          <w:sz w:val="24"/>
          <w:szCs w:val="24"/>
        </w:rPr>
        <w:t xml:space="preserve">. </w:t>
      </w:r>
      <w:r w:rsidR="00521DD2" w:rsidRPr="000C1C1A">
        <w:rPr>
          <w:rFonts w:ascii="Times New Roman" w:hAnsi="Times New Roman"/>
          <w:b/>
          <w:bCs/>
          <w:color w:val="000000" w:themeColor="text1"/>
          <w:sz w:val="24"/>
          <w:szCs w:val="24"/>
        </w:rPr>
        <w:t>ОБСТОЯТЕЛЬСТВА НЕПРЕОДОЛИМОЙ СИЛЫ</w:t>
      </w:r>
    </w:p>
    <w:p w:rsidR="005869BA" w:rsidRPr="000C1C1A" w:rsidRDefault="005869BA">
      <w:pPr>
        <w:spacing w:after="0" w:line="240" w:lineRule="auto"/>
        <w:ind w:firstLine="709"/>
        <w:jc w:val="center"/>
        <w:rPr>
          <w:rFonts w:ascii="Times New Roman" w:hAnsi="Times New Roman"/>
          <w:color w:val="000000" w:themeColor="text1"/>
          <w:sz w:val="24"/>
          <w:szCs w:val="24"/>
        </w:rPr>
      </w:pP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9</w:t>
      </w:r>
      <w:r w:rsidR="00521DD2" w:rsidRPr="000C1C1A">
        <w:rPr>
          <w:rFonts w:ascii="Times New Roman" w:hAnsi="Times New Roman"/>
          <w:color w:val="000000" w:themeColor="text1"/>
          <w:sz w:val="24"/>
          <w:szCs w:val="24"/>
        </w:rPr>
        <w:t>.1.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неблагоприятных погодных условий, наводнения, пожара, землетрясения, диверсии, военных действий, блокад,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9</w:t>
      </w:r>
      <w:r w:rsidR="00521DD2" w:rsidRPr="000C1C1A">
        <w:rPr>
          <w:rFonts w:ascii="Times New Roman" w:hAnsi="Times New Roman"/>
          <w:color w:val="000000" w:themeColor="text1"/>
          <w:sz w:val="24"/>
          <w:szCs w:val="24"/>
        </w:rPr>
        <w:t>.2.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9</w:t>
      </w:r>
      <w:r w:rsidR="00521DD2" w:rsidRPr="000C1C1A">
        <w:rPr>
          <w:rFonts w:ascii="Times New Roman" w:hAnsi="Times New Roman"/>
          <w:color w:val="000000" w:themeColor="text1"/>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приложением подтверждающих документов.</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9</w:t>
      </w:r>
      <w:r w:rsidR="00521DD2" w:rsidRPr="000C1C1A">
        <w:rPr>
          <w:rFonts w:ascii="Times New Roman" w:hAnsi="Times New Roman"/>
          <w:color w:val="000000" w:themeColor="text1"/>
          <w:sz w:val="24"/>
          <w:szCs w:val="24"/>
        </w:rPr>
        <w:t xml:space="preserve">.4. Если обстоятельства, указанные в пункте 9.1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 </w:t>
      </w:r>
    </w:p>
    <w:p w:rsidR="005869BA" w:rsidRPr="000C1C1A" w:rsidRDefault="005869BA">
      <w:pPr>
        <w:spacing w:after="0" w:line="240" w:lineRule="auto"/>
        <w:ind w:firstLine="709"/>
        <w:jc w:val="center"/>
        <w:rPr>
          <w:rFonts w:ascii="Times New Roman" w:hAnsi="Times New Roman"/>
          <w:b/>
          <w:iCs/>
          <w:color w:val="000000" w:themeColor="text1"/>
          <w:sz w:val="24"/>
          <w:szCs w:val="24"/>
        </w:rPr>
      </w:pPr>
    </w:p>
    <w:p w:rsidR="005869BA" w:rsidRPr="000C1C1A" w:rsidRDefault="00521DD2">
      <w:pPr>
        <w:spacing w:after="0" w:line="240" w:lineRule="auto"/>
        <w:ind w:firstLine="709"/>
        <w:jc w:val="center"/>
        <w:rPr>
          <w:rFonts w:ascii="Times New Roman" w:hAnsi="Times New Roman"/>
          <w:b/>
          <w:iCs/>
          <w:color w:val="000000" w:themeColor="text1"/>
          <w:sz w:val="24"/>
          <w:szCs w:val="24"/>
        </w:rPr>
      </w:pPr>
      <w:r w:rsidRPr="000C1C1A">
        <w:rPr>
          <w:rFonts w:ascii="Times New Roman" w:hAnsi="Times New Roman"/>
          <w:b/>
          <w:iCs/>
          <w:color w:val="000000" w:themeColor="text1"/>
          <w:sz w:val="24"/>
          <w:szCs w:val="24"/>
          <w:lang w:val="en-US"/>
        </w:rPr>
        <w:t>X</w:t>
      </w:r>
      <w:r w:rsidRPr="000C1C1A">
        <w:rPr>
          <w:rFonts w:ascii="Times New Roman" w:hAnsi="Times New Roman"/>
          <w:b/>
          <w:iCs/>
          <w:color w:val="000000" w:themeColor="text1"/>
          <w:sz w:val="24"/>
          <w:szCs w:val="24"/>
        </w:rPr>
        <w:t>. ЗАКЛЮЧИТЕЛЬНЫЕ ПОЛОЖЕНИЯ</w:t>
      </w:r>
    </w:p>
    <w:p w:rsidR="005869BA" w:rsidRPr="000C1C1A" w:rsidRDefault="005869BA">
      <w:pPr>
        <w:spacing w:after="0" w:line="240" w:lineRule="auto"/>
        <w:ind w:firstLine="709"/>
        <w:jc w:val="center"/>
        <w:rPr>
          <w:rFonts w:ascii="Times New Roman" w:hAnsi="Times New Roman"/>
          <w:b/>
          <w:iCs/>
          <w:color w:val="000000" w:themeColor="text1"/>
          <w:sz w:val="24"/>
          <w:szCs w:val="24"/>
        </w:rPr>
      </w:pPr>
    </w:p>
    <w:p w:rsidR="005869BA" w:rsidRPr="000C1C1A" w:rsidRDefault="00521DD2">
      <w:pPr>
        <w:spacing w:after="0" w:line="240" w:lineRule="auto"/>
        <w:jc w:val="both"/>
        <w:rPr>
          <w:rFonts w:ascii="Times New Roman" w:hAnsi="Times New Roman"/>
          <w:b/>
          <w:iCs/>
          <w:color w:val="000000" w:themeColor="text1"/>
          <w:sz w:val="24"/>
          <w:szCs w:val="24"/>
        </w:rPr>
      </w:pPr>
      <w:r w:rsidRPr="000C1C1A">
        <w:rPr>
          <w:rFonts w:ascii="Times New Roman" w:hAnsi="Times New Roman"/>
          <w:b/>
          <w:iCs/>
          <w:color w:val="000000" w:themeColor="text1"/>
          <w:sz w:val="24"/>
          <w:szCs w:val="24"/>
        </w:rPr>
        <w:t xml:space="preserve">  </w:t>
      </w:r>
      <w:r w:rsidR="0051646A">
        <w:rPr>
          <w:rFonts w:ascii="Times New Roman" w:hAnsi="Times New Roman"/>
          <w:iCs/>
          <w:color w:val="000000" w:themeColor="text1"/>
          <w:sz w:val="24"/>
          <w:szCs w:val="24"/>
        </w:rPr>
        <w:t xml:space="preserve">        10</w:t>
      </w:r>
      <w:r w:rsidRPr="000C1C1A">
        <w:rPr>
          <w:rFonts w:ascii="Times New Roman" w:hAnsi="Times New Roman"/>
          <w:iCs/>
          <w:color w:val="000000" w:themeColor="text1"/>
          <w:sz w:val="24"/>
          <w:szCs w:val="24"/>
        </w:rPr>
        <w:t xml:space="preserve">.1. Настоящий Договор вступает в силу со дня его подписания уполномоченными представителями Сторон и действует до полного выполнения обязательств Сторонами. </w:t>
      </w:r>
    </w:p>
    <w:p w:rsidR="005869BA" w:rsidRPr="000C1C1A" w:rsidRDefault="0051646A">
      <w:pPr>
        <w:spacing w:after="0" w:line="240" w:lineRule="auto"/>
        <w:ind w:firstLine="567"/>
        <w:jc w:val="both"/>
        <w:rPr>
          <w:color w:val="000000" w:themeColor="text1"/>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.2. Споры и разногласия, которые могут возникнуть при исполнении настоящего Договора, разрешаются путем переговоров.</w:t>
      </w:r>
    </w:p>
    <w:p w:rsidR="005869BA" w:rsidRPr="000C1C1A" w:rsidRDefault="0051646A">
      <w:pPr>
        <w:spacing w:after="0" w:line="240" w:lineRule="auto"/>
        <w:ind w:firstLine="567"/>
        <w:jc w:val="both"/>
        <w:rPr>
          <w:color w:val="000000" w:themeColor="text1"/>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.3.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РФ.</w:t>
      </w:r>
    </w:p>
    <w:p w:rsidR="005869BA" w:rsidRPr="000C1C1A" w:rsidRDefault="0051646A">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.4.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 xml:space="preserve">1) при снижении цены договора без изменения предусмотренных договором объема работы, </w:t>
      </w:r>
      <w:r w:rsidR="00D430AA">
        <w:rPr>
          <w:rFonts w:ascii="Times New Roman" w:hAnsi="Times New Roman"/>
          <w:iCs/>
          <w:color w:val="000000" w:themeColor="text1"/>
          <w:sz w:val="24"/>
          <w:szCs w:val="24"/>
        </w:rPr>
        <w:t xml:space="preserve">качества </w:t>
      </w:r>
      <w:r w:rsidRPr="000C1C1A">
        <w:rPr>
          <w:rFonts w:ascii="Times New Roman" w:hAnsi="Times New Roman"/>
          <w:iCs/>
          <w:color w:val="000000" w:themeColor="text1"/>
          <w:sz w:val="24"/>
          <w:szCs w:val="24"/>
        </w:rPr>
        <w:t>выполняемой работы и иных условий договора;</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2) если по предложению Заказчи</w:t>
      </w:r>
      <w:r w:rsidR="00801380">
        <w:rPr>
          <w:rFonts w:ascii="Times New Roman" w:hAnsi="Times New Roman"/>
          <w:iCs/>
          <w:color w:val="000000" w:themeColor="text1"/>
          <w:sz w:val="24"/>
          <w:szCs w:val="24"/>
        </w:rPr>
        <w:t>ка увеличиваются предусмотренный</w:t>
      </w:r>
      <w:r w:rsidRPr="000C1C1A">
        <w:rPr>
          <w:rFonts w:ascii="Times New Roman" w:hAnsi="Times New Roman"/>
          <w:iCs/>
          <w:color w:val="000000" w:themeColor="text1"/>
          <w:sz w:val="24"/>
          <w:szCs w:val="24"/>
        </w:rPr>
        <w:t xml:space="preserve"> договором объем работы не более чем на десять процентов или уменьша</w:t>
      </w:r>
      <w:r w:rsidR="00801380">
        <w:rPr>
          <w:rFonts w:ascii="Times New Roman" w:hAnsi="Times New Roman"/>
          <w:iCs/>
          <w:color w:val="000000" w:themeColor="text1"/>
          <w:sz w:val="24"/>
          <w:szCs w:val="24"/>
        </w:rPr>
        <w:t>е</w:t>
      </w:r>
      <w:r w:rsidRPr="000C1C1A">
        <w:rPr>
          <w:rFonts w:ascii="Times New Roman" w:hAnsi="Times New Roman"/>
          <w:iCs/>
          <w:color w:val="000000" w:themeColor="text1"/>
          <w:sz w:val="24"/>
          <w:szCs w:val="24"/>
        </w:rPr>
        <w:t>тся предусмотренны</w:t>
      </w:r>
      <w:r w:rsidR="00801380">
        <w:rPr>
          <w:rFonts w:ascii="Times New Roman" w:hAnsi="Times New Roman"/>
          <w:iCs/>
          <w:color w:val="000000" w:themeColor="text1"/>
          <w:sz w:val="24"/>
          <w:szCs w:val="24"/>
        </w:rPr>
        <w:t>й</w:t>
      </w:r>
      <w:r w:rsidRPr="000C1C1A">
        <w:rPr>
          <w:rFonts w:ascii="Times New Roman" w:hAnsi="Times New Roman"/>
          <w:iCs/>
          <w:color w:val="000000" w:themeColor="text1"/>
          <w:sz w:val="24"/>
          <w:szCs w:val="24"/>
        </w:rPr>
        <w:t xml:space="preserve"> договором объем выполняемой работы не более чем на десять процентов. При этом по соглашению сторон допускается изменение цены договора пропорционально дополнительному объему работы исходя из установленной в договоре цены работы, но не более чем на десять процентов цены договора. При уменьшении предусмотренн</w:t>
      </w:r>
      <w:r w:rsidR="00801380">
        <w:rPr>
          <w:rFonts w:ascii="Times New Roman" w:hAnsi="Times New Roman"/>
          <w:iCs/>
          <w:color w:val="000000" w:themeColor="text1"/>
          <w:sz w:val="24"/>
          <w:szCs w:val="24"/>
        </w:rPr>
        <w:t>ого</w:t>
      </w:r>
      <w:r w:rsidRPr="000C1C1A">
        <w:rPr>
          <w:rFonts w:ascii="Times New Roman" w:hAnsi="Times New Roman"/>
          <w:iCs/>
          <w:color w:val="000000" w:themeColor="text1"/>
          <w:sz w:val="24"/>
          <w:szCs w:val="24"/>
        </w:rPr>
        <w:t xml:space="preserve"> договором</w:t>
      </w:r>
      <w:r w:rsidR="00801380">
        <w:rPr>
          <w:rFonts w:ascii="Times New Roman" w:hAnsi="Times New Roman"/>
          <w:iCs/>
          <w:color w:val="000000" w:themeColor="text1"/>
          <w:sz w:val="24"/>
          <w:szCs w:val="24"/>
        </w:rPr>
        <w:t xml:space="preserve"> объема работ</w:t>
      </w:r>
      <w:r w:rsidRPr="000C1C1A">
        <w:rPr>
          <w:rFonts w:ascii="Times New Roman" w:hAnsi="Times New Roman"/>
          <w:iCs/>
          <w:color w:val="000000" w:themeColor="text1"/>
          <w:sz w:val="24"/>
          <w:szCs w:val="24"/>
        </w:rPr>
        <w:t xml:space="preserve"> стороны договора обязаны уменьшить цену договора исходя из цены работы. Цена работы должна определяться как частное от деления первоначальной цены договора на предусмотренное в договоре количество работы;</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3) при изменении сроков исполнения договора;</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 xml:space="preserve">4) изменение в соответствии с законодательством Российской Федерации регулируемых цен (тарифов) на </w:t>
      </w:r>
      <w:r w:rsidR="00801380">
        <w:rPr>
          <w:rFonts w:ascii="Times New Roman" w:hAnsi="Times New Roman"/>
          <w:iCs/>
          <w:color w:val="000000" w:themeColor="text1"/>
          <w:sz w:val="24"/>
          <w:szCs w:val="24"/>
        </w:rPr>
        <w:t>работы</w:t>
      </w:r>
      <w:r w:rsidRPr="000C1C1A">
        <w:rPr>
          <w:rFonts w:ascii="Times New Roman" w:hAnsi="Times New Roman"/>
          <w:iCs/>
          <w:color w:val="000000" w:themeColor="text1"/>
          <w:sz w:val="24"/>
          <w:szCs w:val="24"/>
        </w:rPr>
        <w:t>;</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 xml:space="preserve">5) выполнение работы </w:t>
      </w:r>
      <w:r w:rsidR="00801380">
        <w:rPr>
          <w:rFonts w:ascii="Times New Roman" w:hAnsi="Times New Roman"/>
          <w:iCs/>
          <w:color w:val="000000" w:themeColor="text1"/>
          <w:sz w:val="24"/>
          <w:szCs w:val="24"/>
        </w:rPr>
        <w:t>качество которой</w:t>
      </w:r>
      <w:r w:rsidRPr="000C1C1A">
        <w:rPr>
          <w:rFonts w:ascii="Times New Roman" w:hAnsi="Times New Roman"/>
          <w:iCs/>
          <w:color w:val="000000" w:themeColor="text1"/>
          <w:sz w:val="24"/>
          <w:szCs w:val="24"/>
        </w:rPr>
        <w:t xml:space="preserve"> явля</w:t>
      </w:r>
      <w:r w:rsidR="00801380">
        <w:rPr>
          <w:rFonts w:ascii="Times New Roman" w:hAnsi="Times New Roman"/>
          <w:iCs/>
          <w:color w:val="000000" w:themeColor="text1"/>
          <w:sz w:val="24"/>
          <w:szCs w:val="24"/>
        </w:rPr>
        <w:t>е</w:t>
      </w:r>
      <w:r w:rsidRPr="000C1C1A">
        <w:rPr>
          <w:rFonts w:ascii="Times New Roman" w:hAnsi="Times New Roman"/>
          <w:iCs/>
          <w:color w:val="000000" w:themeColor="text1"/>
          <w:sz w:val="24"/>
          <w:szCs w:val="24"/>
        </w:rPr>
        <w:t>тся улучшенным по сравнению с качеством</w:t>
      </w:r>
      <w:r w:rsidR="00801380">
        <w:rPr>
          <w:rFonts w:ascii="Times New Roman" w:hAnsi="Times New Roman"/>
          <w:iCs/>
          <w:color w:val="000000" w:themeColor="text1"/>
          <w:sz w:val="24"/>
          <w:szCs w:val="24"/>
        </w:rPr>
        <w:t>, указанным</w:t>
      </w:r>
      <w:r w:rsidRPr="000C1C1A">
        <w:rPr>
          <w:rFonts w:ascii="Times New Roman" w:hAnsi="Times New Roman"/>
          <w:iCs/>
          <w:color w:val="000000" w:themeColor="text1"/>
          <w:sz w:val="24"/>
          <w:szCs w:val="24"/>
        </w:rPr>
        <w:t xml:space="preserve"> в договоре.</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.5. 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.6. В случае перемены Заказчика права и обязанности Заказчика, предусмотренные договором, переходят к новому Заказчику.</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lastRenderedPageBreak/>
        <w:t>10</w:t>
      </w:r>
      <w:r w:rsidR="00521DD2" w:rsidRPr="000C1C1A">
        <w:rPr>
          <w:rFonts w:ascii="Times New Roman" w:hAnsi="Times New Roman"/>
          <w:iCs/>
          <w:color w:val="000000" w:themeColor="text1"/>
          <w:sz w:val="24"/>
          <w:szCs w:val="24"/>
        </w:rPr>
        <w:t>.7. В случае если при заключении и исполнении договора изменяются количество, объем, цена закупаемых товаров, работ, услуг или сроки исполнения договора, Заказчик не позднее чем в течение десяти дней со дня внесения изменений в договор размещает в ЕИС информацию об изменении договора с указанием измененных условий.</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.8. Изменения несущественных условий Договора допускаются по соглашению Сторон.</w:t>
      </w:r>
    </w:p>
    <w:p w:rsidR="005869BA" w:rsidRPr="000C1C1A" w:rsidRDefault="0051646A">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.9.</w:t>
      </w:r>
      <w:r w:rsidR="00912BFF" w:rsidRPr="000C1C1A">
        <w:rPr>
          <w:rFonts w:ascii="Times New Roman" w:hAnsi="Times New Roman"/>
          <w:iCs/>
          <w:color w:val="000000" w:themeColor="text1"/>
          <w:sz w:val="24"/>
          <w:szCs w:val="24"/>
        </w:rPr>
        <w:t xml:space="preserve"> </w:t>
      </w:r>
      <w:r w:rsidR="00521DD2" w:rsidRPr="000C1C1A">
        <w:rPr>
          <w:rFonts w:ascii="Times New Roman" w:hAnsi="Times New Roman"/>
          <w:iCs/>
          <w:color w:val="000000" w:themeColor="text1"/>
          <w:sz w:val="24"/>
          <w:szCs w:val="24"/>
        </w:rPr>
        <w:t xml:space="preserve">Изменение Договора оформляются дополнительными соглашениями к Договору в виде приложений, которые подписываются уполномоченными лицами Сторон и считаются неотъемлемыми частями настоящего Договора. </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.10.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869BA" w:rsidRPr="000C1C1A" w:rsidRDefault="0051646A">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.11.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869BA" w:rsidRPr="000C1C1A" w:rsidRDefault="0051646A">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.12. Сторона, решившая расторгнуть Договор, должна письменно уведомить об этом другую Сторону не менее, чем за 10 (десять) рабочих дней до предполагаемой даты расторжения. Стороны обязаны в течение 10 (десяти) рабочих дней согласовать условия расторжения Договора, в том числе условия возмещения понесенных расходов (за исключением упущенной выгоды), передачи и оплаты результатов работ, выполненных до расторжения Договора.</w:t>
      </w:r>
    </w:p>
    <w:p w:rsidR="005869BA" w:rsidRPr="000C1C1A" w:rsidRDefault="0051646A">
      <w:pPr>
        <w:spacing w:after="0" w:line="240" w:lineRule="auto"/>
        <w:ind w:firstLine="567"/>
        <w:jc w:val="both"/>
        <w:rPr>
          <w:color w:val="000000" w:themeColor="text1"/>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.13. Взаимоотношения сторон, не урегулированные настоящим Договором, регулируются в соответствии с действующим законодательством РФ</w:t>
      </w:r>
      <w:r w:rsidR="00521DD2" w:rsidRPr="000C1C1A">
        <w:rPr>
          <w:rFonts w:ascii="Times New Roman" w:hAnsi="Times New Roman"/>
          <w:color w:val="000000" w:themeColor="text1"/>
          <w:sz w:val="24"/>
          <w:szCs w:val="24"/>
        </w:rPr>
        <w:t>.</w:t>
      </w:r>
    </w:p>
    <w:p w:rsidR="005869BA" w:rsidRPr="000C1C1A" w:rsidRDefault="001053A5">
      <w:pPr>
        <w:spacing w:before="120" w:after="120" w:line="240" w:lineRule="auto"/>
        <w:ind w:firstLine="567"/>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lang w:val="en-US"/>
        </w:rPr>
        <w:t>X</w:t>
      </w:r>
      <w:r w:rsidR="0051646A">
        <w:rPr>
          <w:rFonts w:ascii="Times New Roman" w:hAnsi="Times New Roman"/>
          <w:b/>
          <w:color w:val="000000" w:themeColor="text1"/>
          <w:sz w:val="24"/>
          <w:szCs w:val="24"/>
          <w:lang w:val="en-US"/>
        </w:rPr>
        <w:t>I</w:t>
      </w:r>
      <w:r w:rsidR="00521DD2" w:rsidRPr="000C1C1A">
        <w:rPr>
          <w:rFonts w:ascii="Times New Roman" w:hAnsi="Times New Roman"/>
          <w:b/>
          <w:color w:val="000000" w:themeColor="text1"/>
          <w:sz w:val="24"/>
          <w:szCs w:val="24"/>
        </w:rPr>
        <w:t>. ЮРИДИЧЕСКИЕ АДРЕСА И БАНКОВСКИЕ РЕКВИЗИТЫ СТОРОН</w:t>
      </w:r>
    </w:p>
    <w:p w:rsidR="005869BA" w:rsidRPr="00726ED5" w:rsidRDefault="0051646A" w:rsidP="00B22897">
      <w:pPr>
        <w:pStyle w:val="aff4"/>
        <w:spacing w:line="240" w:lineRule="auto"/>
        <w:ind w:firstLine="567"/>
        <w:contextualSpacing/>
        <w:jc w:val="both"/>
        <w:rPr>
          <w:color w:val="000000"/>
          <w:sz w:val="24"/>
          <w:szCs w:val="24"/>
        </w:rPr>
      </w:pPr>
      <w:r>
        <w:rPr>
          <w:color w:val="000000" w:themeColor="text1"/>
          <w:sz w:val="24"/>
          <w:szCs w:val="24"/>
        </w:rPr>
        <w:t>11</w:t>
      </w:r>
      <w:r w:rsidR="00521DD2" w:rsidRPr="000C1C1A">
        <w:rPr>
          <w:color w:val="000000" w:themeColor="text1"/>
          <w:sz w:val="24"/>
          <w:szCs w:val="24"/>
        </w:rPr>
        <w:t xml:space="preserve">.1. </w:t>
      </w:r>
      <w:r w:rsidR="00521DD2" w:rsidRPr="000C1C1A">
        <w:rPr>
          <w:b/>
          <w:color w:val="000000" w:themeColor="text1"/>
          <w:sz w:val="24"/>
          <w:szCs w:val="24"/>
        </w:rPr>
        <w:t>Заказчик:</w:t>
      </w:r>
      <w:r w:rsidR="00521DD2" w:rsidRPr="000C1C1A">
        <w:rPr>
          <w:color w:val="000000" w:themeColor="text1"/>
          <w:sz w:val="24"/>
          <w:szCs w:val="24"/>
        </w:rPr>
        <w:t xml:space="preserve"> </w:t>
      </w:r>
      <w:r w:rsidR="00726ED5" w:rsidRPr="00F20BB3">
        <w:rPr>
          <w:b/>
          <w:sz w:val="24"/>
          <w:szCs w:val="24"/>
        </w:rPr>
        <w:t xml:space="preserve">Муниципальное автономное общеобразовательное учреждение средняя общеобразовательная школа  № 23 г. Южно-Сахалинска </w:t>
      </w:r>
      <w:r w:rsidR="00726ED5" w:rsidRPr="00F20BB3">
        <w:rPr>
          <w:sz w:val="24"/>
          <w:szCs w:val="24"/>
        </w:rPr>
        <w:t xml:space="preserve">(сокращённо – МАОУ СОШ № 23 </w:t>
      </w:r>
      <w:r w:rsidR="00417417">
        <w:rPr>
          <w:sz w:val="24"/>
          <w:szCs w:val="24"/>
        </w:rPr>
        <w:t xml:space="preserve">                  </w:t>
      </w:r>
      <w:r w:rsidR="00726ED5" w:rsidRPr="00F20BB3">
        <w:rPr>
          <w:sz w:val="24"/>
          <w:szCs w:val="24"/>
        </w:rPr>
        <w:t xml:space="preserve">г. Южно-Сахалинска) </w:t>
      </w:r>
      <w:r w:rsidR="00726ED5" w:rsidRPr="00F20BB3">
        <w:rPr>
          <w:color w:val="000000"/>
          <w:sz w:val="24"/>
          <w:szCs w:val="24"/>
          <w:lang w:eastAsia="zh-CN"/>
        </w:rPr>
        <w:t>Адрес:</w:t>
      </w:r>
      <w:r w:rsidR="00726ED5" w:rsidRPr="00F20BB3">
        <w:rPr>
          <w:color w:val="000000"/>
          <w:sz w:val="24"/>
          <w:szCs w:val="24"/>
        </w:rPr>
        <w:t xml:space="preserve"> </w:t>
      </w:r>
      <w:r w:rsidR="00726ED5">
        <w:rPr>
          <w:color w:val="000000"/>
          <w:sz w:val="24"/>
          <w:szCs w:val="24"/>
        </w:rPr>
        <w:t xml:space="preserve">Российская Федерация, </w:t>
      </w:r>
      <w:r w:rsidR="00726ED5" w:rsidRPr="00F20BB3">
        <w:rPr>
          <w:color w:val="000000"/>
          <w:sz w:val="24"/>
          <w:szCs w:val="24"/>
        </w:rPr>
        <w:t>6930</w:t>
      </w:r>
      <w:r w:rsidR="00726ED5">
        <w:rPr>
          <w:color w:val="000000"/>
          <w:sz w:val="24"/>
          <w:szCs w:val="24"/>
        </w:rPr>
        <w:t>1</w:t>
      </w:r>
      <w:r w:rsidR="00726ED5" w:rsidRPr="00F20BB3">
        <w:rPr>
          <w:color w:val="000000"/>
          <w:sz w:val="24"/>
          <w:szCs w:val="24"/>
        </w:rPr>
        <w:t xml:space="preserve">0, </w:t>
      </w:r>
      <w:r w:rsidR="00726ED5" w:rsidRPr="00F20BB3">
        <w:rPr>
          <w:color w:val="2C2D2E"/>
          <w:sz w:val="24"/>
          <w:szCs w:val="24"/>
        </w:rPr>
        <w:t xml:space="preserve">Сахалинская область, </w:t>
      </w:r>
      <w:r w:rsidR="00417417">
        <w:rPr>
          <w:color w:val="2C2D2E"/>
          <w:sz w:val="24"/>
          <w:szCs w:val="24"/>
        </w:rPr>
        <w:t xml:space="preserve">                                                </w:t>
      </w:r>
      <w:r w:rsidR="00726ED5" w:rsidRPr="00F20BB3">
        <w:rPr>
          <w:color w:val="2C2D2E"/>
          <w:sz w:val="24"/>
          <w:szCs w:val="24"/>
        </w:rPr>
        <w:t>г. Южно-Сахалинск, ул. Тихоокеанская, дом 18</w:t>
      </w:r>
      <w:r w:rsidR="00726ED5" w:rsidRPr="00F20BB3">
        <w:rPr>
          <w:color w:val="000000"/>
          <w:sz w:val="24"/>
          <w:szCs w:val="24"/>
        </w:rPr>
        <w:t xml:space="preserve"> тел: </w:t>
      </w:r>
      <w:r w:rsidR="00726ED5" w:rsidRPr="00F20BB3">
        <w:rPr>
          <w:color w:val="2C2D2E"/>
          <w:sz w:val="24"/>
          <w:szCs w:val="24"/>
        </w:rPr>
        <w:t>8 (4242) 22-43-78</w:t>
      </w:r>
      <w:r w:rsidR="00726ED5" w:rsidRPr="00F20BB3">
        <w:rPr>
          <w:color w:val="000000"/>
          <w:sz w:val="24"/>
          <w:szCs w:val="24"/>
        </w:rPr>
        <w:t xml:space="preserve"> эл. почта:</w:t>
      </w:r>
      <w:r w:rsidR="00726ED5" w:rsidRPr="00F20BB3">
        <w:rPr>
          <w:color w:val="2C2D2E"/>
          <w:sz w:val="24"/>
          <w:szCs w:val="24"/>
        </w:rPr>
        <w:t xml:space="preserve">  </w:t>
      </w:r>
      <w:hyperlink r:id="rId5" w:tgtFrame="_blank" w:history="1">
        <w:r w:rsidR="00726ED5" w:rsidRPr="00F20BB3">
          <w:rPr>
            <w:color w:val="0000FF"/>
            <w:sz w:val="24"/>
            <w:szCs w:val="24"/>
            <w:u w:val="single"/>
          </w:rPr>
          <w:t>yusgo.mbousosh.23@sakhalin.gov.ru</w:t>
        </w:r>
      </w:hyperlink>
      <w:r w:rsidR="00726ED5" w:rsidRPr="00F20BB3">
        <w:rPr>
          <w:color w:val="0000FF"/>
          <w:sz w:val="24"/>
          <w:szCs w:val="24"/>
          <w:u w:val="single"/>
        </w:rPr>
        <w:t xml:space="preserve"> </w:t>
      </w:r>
      <w:r w:rsidR="00726ED5" w:rsidRPr="00F20BB3">
        <w:rPr>
          <w:color w:val="000000"/>
          <w:sz w:val="24"/>
          <w:szCs w:val="24"/>
        </w:rPr>
        <w:t xml:space="preserve">ИНН: </w:t>
      </w:r>
      <w:r w:rsidR="00726ED5" w:rsidRPr="00F20BB3">
        <w:rPr>
          <w:color w:val="2C2D2E"/>
          <w:sz w:val="24"/>
          <w:szCs w:val="24"/>
        </w:rPr>
        <w:t>6501104097</w:t>
      </w:r>
      <w:r w:rsidR="00726ED5" w:rsidRPr="00F20BB3">
        <w:rPr>
          <w:color w:val="000000"/>
          <w:sz w:val="24"/>
          <w:szCs w:val="24"/>
        </w:rPr>
        <w:t xml:space="preserve"> КПП 650101001 </w:t>
      </w:r>
      <w:r w:rsidR="00726ED5" w:rsidRPr="00F20BB3">
        <w:rPr>
          <w:color w:val="2C2D2E"/>
          <w:sz w:val="24"/>
          <w:szCs w:val="24"/>
        </w:rPr>
        <w:t xml:space="preserve">ОТДЕЛЕНИЕ </w:t>
      </w:r>
      <w:r w:rsidR="00417417">
        <w:rPr>
          <w:color w:val="2C2D2E"/>
          <w:sz w:val="24"/>
          <w:szCs w:val="24"/>
        </w:rPr>
        <w:t xml:space="preserve">                            </w:t>
      </w:r>
      <w:r w:rsidR="00726ED5" w:rsidRPr="00F20BB3">
        <w:rPr>
          <w:color w:val="2C2D2E"/>
          <w:sz w:val="24"/>
          <w:szCs w:val="24"/>
        </w:rPr>
        <w:t>ЮЖНО-САХАЛИНСК БАНКА РОССИИ//УФК по Сахалинской области г. Южно-Сахалинск ДФ администрации г. Южно-Сахалинска (МАОУ СОШ № 23 г. Южно-Сахалинска л/с 30907601560</w:t>
      </w:r>
      <w:r w:rsidR="00726ED5">
        <w:rPr>
          <w:color w:val="2C2D2E"/>
          <w:sz w:val="24"/>
          <w:szCs w:val="24"/>
        </w:rPr>
        <w:t>, 31</w:t>
      </w:r>
      <w:r w:rsidR="00726ED5" w:rsidRPr="00F20BB3">
        <w:rPr>
          <w:color w:val="2C2D2E"/>
          <w:sz w:val="24"/>
          <w:szCs w:val="24"/>
        </w:rPr>
        <w:t xml:space="preserve">907601560) </w:t>
      </w:r>
      <w:r w:rsidR="00726ED5" w:rsidRPr="00F20BB3">
        <w:rPr>
          <w:rFonts w:eastAsia="Andale Sans UI"/>
          <w:kern w:val="3"/>
          <w:sz w:val="24"/>
          <w:szCs w:val="24"/>
          <w:lang w:eastAsia="en-US" w:bidi="en-US"/>
        </w:rPr>
        <w:t>к/с 40102810845370000053 р/</w:t>
      </w:r>
      <w:proofErr w:type="spellStart"/>
      <w:r w:rsidR="00726ED5" w:rsidRPr="00F20BB3">
        <w:rPr>
          <w:rFonts w:eastAsia="Andale Sans UI"/>
          <w:kern w:val="3"/>
          <w:sz w:val="24"/>
          <w:szCs w:val="24"/>
          <w:lang w:eastAsia="en-US" w:bidi="en-US"/>
        </w:rPr>
        <w:t>сч</w:t>
      </w:r>
      <w:proofErr w:type="spellEnd"/>
      <w:r w:rsidR="00726ED5" w:rsidRPr="00F20BB3">
        <w:rPr>
          <w:rFonts w:eastAsia="Andale Sans UI"/>
          <w:kern w:val="3"/>
          <w:sz w:val="24"/>
          <w:szCs w:val="24"/>
          <w:lang w:eastAsia="en-US" w:bidi="en-US"/>
        </w:rPr>
        <w:t xml:space="preserve"> 03234643647010006100 БИК 016401800</w:t>
      </w:r>
      <w:r w:rsidR="00B22897">
        <w:rPr>
          <w:rFonts w:eastAsia="Andale Sans UI"/>
          <w:kern w:val="3"/>
          <w:sz w:val="24"/>
          <w:szCs w:val="24"/>
          <w:lang w:eastAsia="en-US" w:bidi="en-US"/>
        </w:rPr>
        <w:t>.</w:t>
      </w:r>
    </w:p>
    <w:p w:rsidR="005869BA" w:rsidRPr="000C1C1A" w:rsidRDefault="0051646A" w:rsidP="00B22897">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00521DD2" w:rsidRPr="000C1C1A">
        <w:rPr>
          <w:rFonts w:ascii="Times New Roman" w:hAnsi="Times New Roman"/>
          <w:color w:val="000000" w:themeColor="text1"/>
          <w:sz w:val="24"/>
          <w:szCs w:val="24"/>
        </w:rPr>
        <w:t xml:space="preserve">.2.  </w:t>
      </w:r>
      <w:r w:rsidR="00521DD2" w:rsidRPr="000C1C1A">
        <w:rPr>
          <w:rFonts w:ascii="Times New Roman" w:hAnsi="Times New Roman"/>
          <w:b/>
          <w:color w:val="000000" w:themeColor="text1"/>
          <w:sz w:val="24"/>
          <w:szCs w:val="24"/>
        </w:rPr>
        <w:t>Подрядчик:</w:t>
      </w:r>
      <w:r w:rsidR="00521DD2" w:rsidRPr="000C1C1A">
        <w:rPr>
          <w:rFonts w:ascii="Times New Roman" w:hAnsi="Times New Roman"/>
          <w:color w:val="000000" w:themeColor="text1"/>
          <w:sz w:val="24"/>
          <w:szCs w:val="24"/>
        </w:rPr>
        <w:t xml:space="preserve"> ________________________________________________________.</w:t>
      </w:r>
    </w:p>
    <w:p w:rsidR="005869BA" w:rsidRPr="000C1C1A" w:rsidRDefault="00521DD2">
      <w:pPr>
        <w:spacing w:after="0" w:line="240" w:lineRule="auto"/>
        <w:ind w:firstLine="567"/>
        <w:jc w:val="both"/>
        <w:rPr>
          <w:rFonts w:ascii="Times New Roman" w:hAnsi="Times New Roman"/>
          <w:b/>
          <w:color w:val="000000" w:themeColor="text1"/>
          <w:sz w:val="24"/>
          <w:szCs w:val="24"/>
        </w:rPr>
      </w:pPr>
      <w:r w:rsidRPr="000C1C1A">
        <w:rPr>
          <w:rFonts w:ascii="Times New Roman" w:hAnsi="Times New Roman"/>
          <w:b/>
          <w:color w:val="000000" w:themeColor="text1"/>
          <w:sz w:val="24"/>
          <w:szCs w:val="24"/>
        </w:rPr>
        <w:t>Приложения:</w:t>
      </w:r>
    </w:p>
    <w:p w:rsidR="005869BA" w:rsidRPr="000C1C1A" w:rsidRDefault="00521DD2">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1. Техническое задание</w:t>
      </w:r>
    </w:p>
    <w:p w:rsidR="005869BA" w:rsidRPr="000C1C1A" w:rsidRDefault="00521DD2">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2. Смета</w:t>
      </w:r>
    </w:p>
    <w:p w:rsidR="005869BA" w:rsidRPr="000C1C1A" w:rsidRDefault="00521DD2">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3. График производства работ</w:t>
      </w:r>
    </w:p>
    <w:p w:rsidR="005869BA" w:rsidRPr="000C1C1A" w:rsidRDefault="00521DD2">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4. График поставки материалов и оборудования</w:t>
      </w:r>
    </w:p>
    <w:p w:rsidR="005869BA" w:rsidRPr="000C1C1A" w:rsidRDefault="005869BA">
      <w:pPr>
        <w:spacing w:after="0" w:line="240" w:lineRule="auto"/>
        <w:ind w:firstLine="567"/>
        <w:jc w:val="both"/>
        <w:rPr>
          <w:rFonts w:ascii="Times New Roman" w:hAnsi="Times New Roman"/>
          <w:color w:val="000000" w:themeColor="text1"/>
          <w:sz w:val="24"/>
          <w:szCs w:val="24"/>
        </w:rPr>
      </w:pPr>
    </w:p>
    <w:p w:rsidR="005869BA" w:rsidRPr="000C1C1A" w:rsidRDefault="00521DD2">
      <w:pPr>
        <w:spacing w:after="0" w:line="240" w:lineRule="auto"/>
        <w:ind w:firstLine="567"/>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rPr>
        <w:t>ПОДПИСИ СТОРОН:</w:t>
      </w:r>
    </w:p>
    <w:p w:rsidR="005869BA" w:rsidRPr="000C1C1A" w:rsidRDefault="00521DD2">
      <w:pPr>
        <w:spacing w:after="0" w:line="240" w:lineRule="auto"/>
        <w:ind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                            </w:t>
      </w:r>
    </w:p>
    <w:tbl>
      <w:tblPr>
        <w:tblW w:w="9997" w:type="dxa"/>
        <w:tblLayout w:type="fixed"/>
        <w:tblLook w:val="04A0" w:firstRow="1" w:lastRow="0" w:firstColumn="1" w:lastColumn="0" w:noHBand="0" w:noVBand="1"/>
      </w:tblPr>
      <w:tblGrid>
        <w:gridCol w:w="236"/>
        <w:gridCol w:w="9761"/>
      </w:tblGrid>
      <w:tr w:rsidR="005869BA" w:rsidRPr="000C1C1A">
        <w:tc>
          <w:tcPr>
            <w:tcW w:w="231" w:type="dxa"/>
            <w:tcBorders>
              <w:top w:val="single" w:sz="4" w:space="0" w:color="FFFFFF"/>
              <w:left w:val="single" w:sz="4" w:space="0" w:color="FFFFFF"/>
              <w:bottom w:val="single" w:sz="4" w:space="0" w:color="FFFFFF"/>
              <w:right w:val="single" w:sz="4" w:space="0" w:color="FFFFFF"/>
            </w:tcBorders>
            <w:shd w:val="clear" w:color="auto" w:fill="auto"/>
          </w:tcPr>
          <w:p w:rsidR="005869BA" w:rsidRPr="000C1C1A" w:rsidRDefault="005869BA">
            <w:pPr>
              <w:widowControl w:val="0"/>
              <w:spacing w:after="0" w:line="240" w:lineRule="auto"/>
              <w:jc w:val="both"/>
              <w:rPr>
                <w:rFonts w:ascii="Times New Roman" w:hAnsi="Times New Roman"/>
                <w:color w:val="000000" w:themeColor="text1"/>
                <w:sz w:val="24"/>
                <w:szCs w:val="24"/>
              </w:rPr>
            </w:pPr>
          </w:p>
        </w:tc>
        <w:tc>
          <w:tcPr>
            <w:tcW w:w="9765" w:type="dxa"/>
            <w:tcBorders>
              <w:top w:val="single" w:sz="4" w:space="0" w:color="FFFFFF"/>
              <w:left w:val="single" w:sz="4" w:space="0" w:color="FFFFFF"/>
              <w:bottom w:val="single" w:sz="4" w:space="0" w:color="FFFFFF"/>
              <w:right w:val="single" w:sz="4" w:space="0" w:color="FFFFFF"/>
            </w:tcBorders>
            <w:shd w:val="clear" w:color="auto" w:fill="auto"/>
          </w:tcPr>
          <w:tbl>
            <w:tblPr>
              <w:tblW w:w="8972" w:type="dxa"/>
              <w:tblLayout w:type="fixed"/>
              <w:tblLook w:val="01E0" w:firstRow="1" w:lastRow="1" w:firstColumn="1" w:lastColumn="1" w:noHBand="0" w:noVBand="0"/>
            </w:tblPr>
            <w:tblGrid>
              <w:gridCol w:w="4407"/>
              <w:gridCol w:w="4565"/>
            </w:tblGrid>
            <w:tr w:rsidR="001E478C" w:rsidRPr="000C1C1A">
              <w:tc>
                <w:tcPr>
                  <w:tcW w:w="4407" w:type="dxa"/>
                </w:tcPr>
                <w:p w:rsidR="005869BA" w:rsidRPr="000C1C1A" w:rsidRDefault="00521DD2">
                  <w:pPr>
                    <w:widowControl w:val="0"/>
                    <w:spacing w:after="0" w:line="240" w:lineRule="auto"/>
                    <w:jc w:val="both"/>
                    <w:rPr>
                      <w:rFonts w:ascii="Times New Roman" w:hAnsi="Times New Roman"/>
                      <w:b/>
                      <w:color w:val="000000" w:themeColor="text1"/>
                      <w:sz w:val="24"/>
                      <w:szCs w:val="24"/>
                      <w:lang w:eastAsia="en-US"/>
                    </w:rPr>
                  </w:pPr>
                  <w:r w:rsidRPr="000C1C1A">
                    <w:rPr>
                      <w:rFonts w:ascii="Times New Roman" w:hAnsi="Times New Roman"/>
                      <w:b/>
                      <w:color w:val="000000" w:themeColor="text1"/>
                      <w:sz w:val="24"/>
                      <w:szCs w:val="24"/>
                      <w:lang w:eastAsia="en-US"/>
                    </w:rPr>
                    <w:t>ЗАКАЗЧИК:</w:t>
                  </w:r>
                </w:p>
                <w:p w:rsidR="005869BA" w:rsidRPr="000C1C1A" w:rsidRDefault="00521DD2">
                  <w:pPr>
                    <w:widowControl w:val="0"/>
                    <w:spacing w:after="0" w:line="240" w:lineRule="auto"/>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МАОУ </w:t>
                  </w:r>
                  <w:r w:rsidR="00FE63FF" w:rsidRPr="000C1C1A">
                    <w:rPr>
                      <w:rFonts w:ascii="Times New Roman" w:hAnsi="Times New Roman"/>
                      <w:color w:val="000000" w:themeColor="text1"/>
                      <w:sz w:val="24"/>
                      <w:szCs w:val="24"/>
                    </w:rPr>
                    <w:t xml:space="preserve">СОШ </w:t>
                  </w:r>
                  <w:r w:rsidRPr="000C1C1A">
                    <w:rPr>
                      <w:rFonts w:ascii="Times New Roman" w:hAnsi="Times New Roman"/>
                      <w:color w:val="000000" w:themeColor="text1"/>
                      <w:sz w:val="24"/>
                      <w:szCs w:val="24"/>
                    </w:rPr>
                    <w:t xml:space="preserve">№ </w:t>
                  </w:r>
                  <w:r w:rsidR="00FE63FF" w:rsidRPr="000C1C1A">
                    <w:rPr>
                      <w:rFonts w:ascii="Times New Roman" w:hAnsi="Times New Roman"/>
                      <w:color w:val="000000" w:themeColor="text1"/>
                      <w:sz w:val="24"/>
                      <w:szCs w:val="24"/>
                    </w:rPr>
                    <w:t>23</w:t>
                  </w:r>
                </w:p>
                <w:p w:rsidR="005869BA" w:rsidRPr="000C1C1A" w:rsidRDefault="00521DD2">
                  <w:pPr>
                    <w:widowControl w:val="0"/>
                    <w:spacing w:after="0" w:line="240" w:lineRule="auto"/>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г. Южно-Сахалинска</w:t>
                  </w:r>
                </w:p>
                <w:p w:rsidR="005869BA" w:rsidRPr="000C1C1A" w:rsidRDefault="005869BA">
                  <w:pPr>
                    <w:widowControl w:val="0"/>
                    <w:spacing w:after="0" w:line="240" w:lineRule="auto"/>
                    <w:jc w:val="both"/>
                    <w:rPr>
                      <w:rFonts w:ascii="Times New Roman" w:hAnsi="Times New Roman"/>
                      <w:color w:val="000000" w:themeColor="text1"/>
                      <w:sz w:val="24"/>
                      <w:szCs w:val="24"/>
                    </w:rPr>
                  </w:pPr>
                </w:p>
                <w:p w:rsidR="005869BA" w:rsidRPr="000C1C1A" w:rsidRDefault="00FE63FF">
                  <w:pPr>
                    <w:widowControl w:val="0"/>
                    <w:spacing w:after="0" w:line="240" w:lineRule="auto"/>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Директор</w:t>
                  </w:r>
                </w:p>
                <w:p w:rsidR="005869BA" w:rsidRPr="000C1C1A" w:rsidRDefault="005869BA">
                  <w:pPr>
                    <w:widowControl w:val="0"/>
                    <w:spacing w:after="0" w:line="240" w:lineRule="auto"/>
                    <w:jc w:val="both"/>
                    <w:rPr>
                      <w:rFonts w:ascii="Times New Roman" w:hAnsi="Times New Roman"/>
                      <w:color w:val="000000" w:themeColor="text1"/>
                      <w:sz w:val="24"/>
                      <w:szCs w:val="24"/>
                    </w:rPr>
                  </w:pPr>
                </w:p>
                <w:p w:rsidR="005869BA" w:rsidRPr="000C1C1A" w:rsidRDefault="00521DD2">
                  <w:pPr>
                    <w:widowControl w:val="0"/>
                    <w:spacing w:after="0" w:line="240" w:lineRule="auto"/>
                    <w:ind w:left="708" w:hanging="708"/>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________________/____________/</w:t>
                  </w:r>
                </w:p>
                <w:p w:rsidR="005869BA" w:rsidRPr="000C1C1A" w:rsidRDefault="00521DD2">
                  <w:pPr>
                    <w:widowControl w:val="0"/>
                    <w:spacing w:after="0" w:line="240" w:lineRule="auto"/>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МП</w:t>
                  </w:r>
                </w:p>
              </w:tc>
              <w:tc>
                <w:tcPr>
                  <w:tcW w:w="4564" w:type="dxa"/>
                </w:tcPr>
                <w:p w:rsidR="005869BA" w:rsidRPr="000C1C1A" w:rsidRDefault="00521DD2">
                  <w:pPr>
                    <w:widowControl w:val="0"/>
                    <w:spacing w:after="0" w:line="240" w:lineRule="auto"/>
                    <w:jc w:val="right"/>
                    <w:rPr>
                      <w:rFonts w:ascii="Times New Roman" w:hAnsi="Times New Roman"/>
                      <w:b/>
                      <w:color w:val="000000" w:themeColor="text1"/>
                      <w:sz w:val="24"/>
                      <w:szCs w:val="24"/>
                      <w:lang w:eastAsia="en-US"/>
                    </w:rPr>
                  </w:pPr>
                  <w:r w:rsidRPr="000C1C1A">
                    <w:rPr>
                      <w:rFonts w:ascii="Times New Roman" w:hAnsi="Times New Roman"/>
                      <w:b/>
                      <w:color w:val="000000" w:themeColor="text1"/>
                      <w:sz w:val="24"/>
                      <w:szCs w:val="24"/>
                      <w:lang w:eastAsia="en-US"/>
                    </w:rPr>
                    <w:t xml:space="preserve">          ПОДРЯДЧИК:</w:t>
                  </w:r>
                </w:p>
                <w:p w:rsidR="005869BA" w:rsidRPr="000C1C1A" w:rsidRDefault="005869BA">
                  <w:pPr>
                    <w:widowControl w:val="0"/>
                    <w:spacing w:after="0" w:line="240" w:lineRule="auto"/>
                    <w:jc w:val="right"/>
                    <w:rPr>
                      <w:rFonts w:ascii="Times New Roman" w:hAnsi="Times New Roman"/>
                      <w:color w:val="000000" w:themeColor="text1"/>
                      <w:sz w:val="24"/>
                      <w:szCs w:val="24"/>
                    </w:rPr>
                  </w:pPr>
                </w:p>
                <w:p w:rsidR="005869BA" w:rsidRPr="000C1C1A" w:rsidRDefault="005869BA">
                  <w:pPr>
                    <w:widowControl w:val="0"/>
                    <w:spacing w:after="0" w:line="240" w:lineRule="auto"/>
                    <w:jc w:val="right"/>
                    <w:rPr>
                      <w:rFonts w:ascii="Times New Roman" w:hAnsi="Times New Roman"/>
                      <w:color w:val="000000" w:themeColor="text1"/>
                      <w:sz w:val="24"/>
                      <w:szCs w:val="24"/>
                      <w:lang w:eastAsia="en-US"/>
                    </w:rPr>
                  </w:pPr>
                </w:p>
                <w:p w:rsidR="005869BA" w:rsidRPr="000C1C1A" w:rsidRDefault="005869BA">
                  <w:pPr>
                    <w:widowControl w:val="0"/>
                    <w:spacing w:after="0" w:line="240" w:lineRule="auto"/>
                    <w:jc w:val="right"/>
                    <w:rPr>
                      <w:rFonts w:ascii="Times New Roman" w:hAnsi="Times New Roman"/>
                      <w:color w:val="000000" w:themeColor="text1"/>
                      <w:sz w:val="24"/>
                      <w:szCs w:val="24"/>
                      <w:lang w:eastAsia="en-US"/>
                    </w:rPr>
                  </w:pPr>
                </w:p>
                <w:p w:rsidR="005869BA" w:rsidRPr="000C1C1A" w:rsidRDefault="005869BA">
                  <w:pPr>
                    <w:widowControl w:val="0"/>
                    <w:spacing w:after="0" w:line="240" w:lineRule="auto"/>
                    <w:jc w:val="right"/>
                    <w:rPr>
                      <w:rFonts w:ascii="Times New Roman" w:hAnsi="Times New Roman"/>
                      <w:color w:val="000000" w:themeColor="text1"/>
                      <w:sz w:val="24"/>
                      <w:szCs w:val="24"/>
                      <w:lang w:eastAsia="en-US"/>
                    </w:rPr>
                  </w:pPr>
                </w:p>
                <w:p w:rsidR="005869BA" w:rsidRPr="000C1C1A" w:rsidRDefault="00521DD2">
                  <w:pPr>
                    <w:widowControl w:val="0"/>
                    <w:spacing w:after="0" w:line="240" w:lineRule="auto"/>
                    <w:jc w:val="right"/>
                    <w:rPr>
                      <w:rFonts w:ascii="Times New Roman" w:hAnsi="Times New Roman"/>
                      <w:color w:val="000000" w:themeColor="text1"/>
                      <w:sz w:val="24"/>
                      <w:szCs w:val="24"/>
                      <w:lang w:eastAsia="en-US"/>
                    </w:rPr>
                  </w:pPr>
                  <w:r w:rsidRPr="000C1C1A">
                    <w:rPr>
                      <w:rFonts w:ascii="Times New Roman" w:hAnsi="Times New Roman"/>
                      <w:color w:val="000000" w:themeColor="text1"/>
                      <w:sz w:val="24"/>
                      <w:szCs w:val="24"/>
                      <w:lang w:eastAsia="en-US"/>
                    </w:rPr>
                    <w:t xml:space="preserve">           ________________</w:t>
                  </w:r>
                </w:p>
                <w:p w:rsidR="005869BA" w:rsidRPr="000C1C1A" w:rsidRDefault="00521DD2">
                  <w:pPr>
                    <w:widowControl w:val="0"/>
                    <w:spacing w:after="0" w:line="240" w:lineRule="auto"/>
                    <w:jc w:val="right"/>
                    <w:rPr>
                      <w:rFonts w:ascii="Times New Roman" w:hAnsi="Times New Roman"/>
                      <w:color w:val="000000" w:themeColor="text1"/>
                      <w:sz w:val="24"/>
                      <w:szCs w:val="24"/>
                      <w:lang w:eastAsia="en-US"/>
                    </w:rPr>
                  </w:pPr>
                  <w:r w:rsidRPr="000C1C1A">
                    <w:rPr>
                      <w:rFonts w:ascii="Times New Roman" w:hAnsi="Times New Roman"/>
                      <w:b/>
                      <w:color w:val="000000" w:themeColor="text1"/>
                      <w:sz w:val="24"/>
                      <w:szCs w:val="24"/>
                      <w:lang w:eastAsia="en-US"/>
                    </w:rPr>
                    <w:t xml:space="preserve">           </w:t>
                  </w:r>
                  <w:r w:rsidRPr="000C1C1A">
                    <w:rPr>
                      <w:rFonts w:ascii="Times New Roman" w:hAnsi="Times New Roman"/>
                      <w:color w:val="000000" w:themeColor="text1"/>
                      <w:sz w:val="24"/>
                      <w:szCs w:val="24"/>
                      <w:lang w:eastAsia="en-US"/>
                    </w:rPr>
                    <w:t>МП</w:t>
                  </w:r>
                </w:p>
              </w:tc>
            </w:tr>
            <w:tr w:rsidR="001E478C" w:rsidRPr="000C1C1A">
              <w:tc>
                <w:tcPr>
                  <w:tcW w:w="4407" w:type="dxa"/>
                </w:tcPr>
                <w:p w:rsidR="005869BA" w:rsidRPr="000C1C1A" w:rsidRDefault="005869BA">
                  <w:pPr>
                    <w:widowControl w:val="0"/>
                    <w:spacing w:after="0" w:line="240" w:lineRule="auto"/>
                    <w:jc w:val="both"/>
                    <w:rPr>
                      <w:rFonts w:ascii="Times New Roman" w:hAnsi="Times New Roman"/>
                      <w:b/>
                      <w:color w:val="000000" w:themeColor="text1"/>
                      <w:sz w:val="24"/>
                      <w:szCs w:val="24"/>
                      <w:lang w:eastAsia="en-US"/>
                    </w:rPr>
                  </w:pPr>
                </w:p>
              </w:tc>
              <w:tc>
                <w:tcPr>
                  <w:tcW w:w="4564" w:type="dxa"/>
                </w:tcPr>
                <w:p w:rsidR="005869BA" w:rsidRPr="000C1C1A" w:rsidRDefault="005869BA">
                  <w:pPr>
                    <w:widowControl w:val="0"/>
                    <w:jc w:val="both"/>
                    <w:rPr>
                      <w:color w:val="000000" w:themeColor="text1"/>
                    </w:rPr>
                  </w:pPr>
                </w:p>
              </w:tc>
            </w:tr>
          </w:tbl>
          <w:p w:rsidR="005869BA" w:rsidRPr="000C1C1A" w:rsidRDefault="005869BA">
            <w:pPr>
              <w:widowControl w:val="0"/>
              <w:spacing w:after="0" w:line="240" w:lineRule="auto"/>
              <w:jc w:val="both"/>
              <w:rPr>
                <w:rFonts w:ascii="Times New Roman" w:hAnsi="Times New Roman"/>
                <w:color w:val="000000" w:themeColor="text1"/>
                <w:sz w:val="24"/>
                <w:szCs w:val="24"/>
              </w:rPr>
            </w:pPr>
          </w:p>
        </w:tc>
      </w:tr>
    </w:tbl>
    <w:p w:rsidR="005869BA" w:rsidRPr="000C1C1A" w:rsidRDefault="005869BA">
      <w:pPr>
        <w:spacing w:after="0" w:line="240" w:lineRule="auto"/>
        <w:ind w:firstLine="567"/>
        <w:jc w:val="both"/>
        <w:rPr>
          <w:color w:val="000000" w:themeColor="text1"/>
        </w:rPr>
      </w:pPr>
    </w:p>
    <w:p w:rsidR="005869BA" w:rsidRPr="000C1C1A" w:rsidRDefault="005869BA">
      <w:pPr>
        <w:spacing w:after="0" w:line="240" w:lineRule="auto"/>
        <w:ind w:firstLine="567"/>
        <w:jc w:val="both"/>
        <w:rPr>
          <w:color w:val="000000" w:themeColor="text1"/>
        </w:rPr>
      </w:pPr>
    </w:p>
    <w:p w:rsidR="005869BA" w:rsidRPr="000C1C1A" w:rsidRDefault="005869BA">
      <w:pPr>
        <w:spacing w:after="0" w:line="240" w:lineRule="auto"/>
        <w:ind w:firstLine="567"/>
        <w:jc w:val="both"/>
        <w:rPr>
          <w:color w:val="000000" w:themeColor="text1"/>
        </w:rPr>
      </w:pPr>
    </w:p>
    <w:p w:rsidR="005869BA" w:rsidRPr="000C1C1A" w:rsidRDefault="005869BA">
      <w:pPr>
        <w:spacing w:after="0" w:line="240" w:lineRule="auto"/>
        <w:ind w:firstLine="567"/>
        <w:jc w:val="both"/>
        <w:rPr>
          <w:color w:val="000000" w:themeColor="text1"/>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sectPr w:rsidR="00FE63FF" w:rsidRPr="000C1C1A">
      <w:pgSz w:w="11906" w:h="16838"/>
      <w:pgMar w:top="621" w:right="707" w:bottom="853"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D73"/>
    <w:multiLevelType w:val="multilevel"/>
    <w:tmpl w:val="35F451A8"/>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352E33"/>
    <w:multiLevelType w:val="multilevel"/>
    <w:tmpl w:val="3F10DD72"/>
    <w:lvl w:ilvl="0">
      <w:start w:val="1"/>
      <w:numFmt w:val="decimal"/>
      <w:lvlText w:val="%1."/>
      <w:lvlJc w:val="left"/>
      <w:pPr>
        <w:ind w:left="417" w:hanging="360"/>
      </w:pPr>
    </w:lvl>
    <w:lvl w:ilvl="1">
      <w:start w:val="1"/>
      <w:numFmt w:val="decimal"/>
      <w:lvlText w:val="%1.%2."/>
      <w:lvlJc w:val="left"/>
      <w:pPr>
        <w:ind w:left="1488" w:hanging="495"/>
      </w:pPr>
      <w:rPr>
        <w:rFonts w:ascii="Times New Roman" w:hAnsi="Times New Roman" w:cs="Times New Roman"/>
        <w:sz w:val="26"/>
      </w:rPr>
    </w:lvl>
    <w:lvl w:ilvl="2">
      <w:start w:val="1"/>
      <w:numFmt w:val="decimal"/>
      <w:lvlText w:val="%1.%2.%3."/>
      <w:lvlJc w:val="left"/>
      <w:pPr>
        <w:ind w:left="2067" w:hanging="720"/>
      </w:pPr>
      <w:rPr>
        <w:rFonts w:ascii="Times New Roman" w:hAnsi="Times New Roman" w:cs="Times New Roman"/>
        <w:sz w:val="26"/>
      </w:rPr>
    </w:lvl>
    <w:lvl w:ilvl="3">
      <w:start w:val="1"/>
      <w:numFmt w:val="decimal"/>
      <w:lvlText w:val="%1.%2.%3.%4."/>
      <w:lvlJc w:val="left"/>
      <w:pPr>
        <w:ind w:left="2712" w:hanging="720"/>
      </w:pPr>
      <w:rPr>
        <w:rFonts w:ascii="Times New Roman" w:hAnsi="Times New Roman" w:cs="Times New Roman"/>
        <w:sz w:val="26"/>
      </w:rPr>
    </w:lvl>
    <w:lvl w:ilvl="4">
      <w:start w:val="1"/>
      <w:numFmt w:val="decimal"/>
      <w:lvlText w:val="%1.%2.%3.%4.%5."/>
      <w:lvlJc w:val="left"/>
      <w:pPr>
        <w:ind w:left="3717" w:hanging="1080"/>
      </w:pPr>
      <w:rPr>
        <w:rFonts w:ascii="Times New Roman" w:hAnsi="Times New Roman" w:cs="Times New Roman"/>
        <w:sz w:val="26"/>
      </w:rPr>
    </w:lvl>
    <w:lvl w:ilvl="5">
      <w:start w:val="1"/>
      <w:numFmt w:val="decimal"/>
      <w:lvlText w:val="%1.%2.%3.%4.%5.%6."/>
      <w:lvlJc w:val="left"/>
      <w:pPr>
        <w:ind w:left="4362" w:hanging="1080"/>
      </w:pPr>
      <w:rPr>
        <w:rFonts w:ascii="Times New Roman" w:hAnsi="Times New Roman" w:cs="Times New Roman"/>
        <w:sz w:val="26"/>
      </w:rPr>
    </w:lvl>
    <w:lvl w:ilvl="6">
      <w:start w:val="1"/>
      <w:numFmt w:val="decimal"/>
      <w:lvlText w:val="%1.%2.%3.%4.%5.%6.%7."/>
      <w:lvlJc w:val="left"/>
      <w:pPr>
        <w:ind w:left="5007" w:hanging="1080"/>
      </w:pPr>
      <w:rPr>
        <w:rFonts w:ascii="Times New Roman" w:hAnsi="Times New Roman" w:cs="Times New Roman"/>
        <w:sz w:val="26"/>
      </w:rPr>
    </w:lvl>
    <w:lvl w:ilvl="7">
      <w:start w:val="1"/>
      <w:numFmt w:val="decimal"/>
      <w:lvlText w:val="%1.%2.%3.%4.%5.%6.%7.%8."/>
      <w:lvlJc w:val="left"/>
      <w:pPr>
        <w:ind w:left="6012" w:hanging="1440"/>
      </w:pPr>
      <w:rPr>
        <w:rFonts w:ascii="Times New Roman" w:hAnsi="Times New Roman" w:cs="Times New Roman"/>
        <w:sz w:val="26"/>
      </w:rPr>
    </w:lvl>
    <w:lvl w:ilvl="8">
      <w:start w:val="1"/>
      <w:numFmt w:val="decimal"/>
      <w:lvlText w:val="%1.%2.%3.%4.%5.%6.%7.%8.%9."/>
      <w:lvlJc w:val="left"/>
      <w:pPr>
        <w:ind w:left="6657" w:hanging="1440"/>
      </w:pPr>
      <w:rPr>
        <w:rFonts w:ascii="Times New Roman" w:hAnsi="Times New Roman" w:cs="Times New Roman"/>
        <w:sz w:val="26"/>
      </w:rPr>
    </w:lvl>
  </w:abstractNum>
  <w:abstractNum w:abstractNumId="2" w15:restartNumberingAfterBreak="0">
    <w:nsid w:val="4FFE1731"/>
    <w:multiLevelType w:val="multilevel"/>
    <w:tmpl w:val="C62878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E1A615F"/>
    <w:multiLevelType w:val="multilevel"/>
    <w:tmpl w:val="752A3820"/>
    <w:lvl w:ilvl="0">
      <w:start w:val="1"/>
      <w:numFmt w:val="decimal"/>
      <w:lvlText w:val="%1."/>
      <w:lvlJc w:val="left"/>
      <w:pPr>
        <w:tabs>
          <w:tab w:val="num" w:pos="0"/>
        </w:tabs>
        <w:ind w:left="420" w:hanging="420"/>
      </w:pPr>
    </w:lvl>
    <w:lvl w:ilvl="1">
      <w:start w:val="1"/>
      <w:numFmt w:val="decimal"/>
      <w:lvlText w:val="%1.%2."/>
      <w:lvlJc w:val="left"/>
      <w:pPr>
        <w:tabs>
          <w:tab w:val="num" w:pos="0"/>
        </w:tabs>
        <w:ind w:left="987" w:hanging="420"/>
      </w:pPr>
      <w:rPr>
        <w:sz w:val="24"/>
        <w:szCs w:val="24"/>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BA"/>
    <w:rsid w:val="0007002C"/>
    <w:rsid w:val="0007650A"/>
    <w:rsid w:val="000C1C1A"/>
    <w:rsid w:val="000E17C6"/>
    <w:rsid w:val="001053A5"/>
    <w:rsid w:val="00141F69"/>
    <w:rsid w:val="00167A55"/>
    <w:rsid w:val="001C206E"/>
    <w:rsid w:val="001E478C"/>
    <w:rsid w:val="00232717"/>
    <w:rsid w:val="00236D47"/>
    <w:rsid w:val="002633BD"/>
    <w:rsid w:val="003B2983"/>
    <w:rsid w:val="003C3022"/>
    <w:rsid w:val="003F399E"/>
    <w:rsid w:val="00417417"/>
    <w:rsid w:val="0043335D"/>
    <w:rsid w:val="00433D6B"/>
    <w:rsid w:val="00437EE0"/>
    <w:rsid w:val="0047237B"/>
    <w:rsid w:val="004D2830"/>
    <w:rsid w:val="0051646A"/>
    <w:rsid w:val="00521516"/>
    <w:rsid w:val="00521DD2"/>
    <w:rsid w:val="005274BC"/>
    <w:rsid w:val="005869BA"/>
    <w:rsid w:val="005C1CF2"/>
    <w:rsid w:val="005D56A5"/>
    <w:rsid w:val="00602D81"/>
    <w:rsid w:val="00653BFA"/>
    <w:rsid w:val="00675C4B"/>
    <w:rsid w:val="00694CD5"/>
    <w:rsid w:val="006C697E"/>
    <w:rsid w:val="00726ED5"/>
    <w:rsid w:val="00762A73"/>
    <w:rsid w:val="00767A66"/>
    <w:rsid w:val="007C3910"/>
    <w:rsid w:val="007F53B6"/>
    <w:rsid w:val="00801380"/>
    <w:rsid w:val="00851215"/>
    <w:rsid w:val="008910A8"/>
    <w:rsid w:val="00912BFF"/>
    <w:rsid w:val="00927007"/>
    <w:rsid w:val="00A57455"/>
    <w:rsid w:val="00A97A8B"/>
    <w:rsid w:val="00AC7BFA"/>
    <w:rsid w:val="00B036C9"/>
    <w:rsid w:val="00B21E79"/>
    <w:rsid w:val="00B22897"/>
    <w:rsid w:val="00B44D45"/>
    <w:rsid w:val="00B96FBD"/>
    <w:rsid w:val="00C00848"/>
    <w:rsid w:val="00C33668"/>
    <w:rsid w:val="00C82F76"/>
    <w:rsid w:val="00D11427"/>
    <w:rsid w:val="00D430AA"/>
    <w:rsid w:val="00DA0130"/>
    <w:rsid w:val="00DC55C9"/>
    <w:rsid w:val="00E54AB5"/>
    <w:rsid w:val="00F35D28"/>
    <w:rsid w:val="00F4536F"/>
    <w:rsid w:val="00FB6950"/>
    <w:rsid w:val="00FE5C40"/>
    <w:rsid w:val="00FE63FF"/>
    <w:rsid w:val="00FF05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3858"/>
  <w15:docId w15:val="{A0188878-15D9-40AC-8B01-1F6E256B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szCs w:val="22"/>
    </w:rPr>
  </w:style>
  <w:style w:type="paragraph" w:styleId="1">
    <w:name w:val="heading 1"/>
    <w:basedOn w:val="a"/>
    <w:qFormat/>
    <w:pPr>
      <w:keepNext/>
      <w:spacing w:before="240" w:after="60"/>
      <w:outlineLvl w:val="0"/>
    </w:pPr>
    <w:rPr>
      <w:rFonts w:ascii="Cambria" w:hAnsi="Cambria"/>
      <w:b/>
      <w:bCs/>
      <w:kern w:val="2"/>
      <w:sz w:val="32"/>
      <w:szCs w:val="32"/>
    </w:rPr>
  </w:style>
  <w:style w:type="paragraph" w:styleId="2">
    <w:name w:val="heading 2"/>
    <w:basedOn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qFormat/>
    <w:rPr>
      <w:color w:val="000000"/>
      <w:sz w:val="24"/>
      <w:lang w:val="ru-RU" w:eastAsia="ru-RU" w:bidi="ar-SA"/>
    </w:rPr>
  </w:style>
  <w:style w:type="character" w:customStyle="1" w:styleId="a4">
    <w:name w:val="Основной текст с отступом Знак"/>
    <w:qFormat/>
    <w:rPr>
      <w:color w:val="000000"/>
      <w:sz w:val="24"/>
      <w:lang w:val="ru-RU" w:eastAsia="ru-RU" w:bidi="ar-SA"/>
    </w:rPr>
  </w:style>
  <w:style w:type="character" w:customStyle="1" w:styleId="20">
    <w:name w:val="Основной текст 2 Знак"/>
    <w:qFormat/>
    <w:rPr>
      <w:rFonts w:ascii="Calibri" w:hAnsi="Calibri"/>
      <w:sz w:val="22"/>
      <w:szCs w:val="22"/>
      <w:lang w:val="ru-RU" w:eastAsia="ru-RU" w:bidi="ar-SA"/>
    </w:rPr>
  </w:style>
  <w:style w:type="character" w:styleId="a5">
    <w:name w:val="Strong"/>
    <w:qFormat/>
    <w:rPr>
      <w:b/>
      <w:bCs/>
    </w:rPr>
  </w:style>
  <w:style w:type="character" w:customStyle="1" w:styleId="10">
    <w:name w:val="Гиперссылка1"/>
    <w:basedOn w:val="a0"/>
    <w:qFormat/>
    <w:rPr>
      <w:color w:val="0000FF"/>
      <w:u w:val="single"/>
    </w:rPr>
  </w:style>
  <w:style w:type="character" w:customStyle="1" w:styleId="11">
    <w:name w:val="Просмотренная гиперссылка1"/>
    <w:basedOn w:val="a0"/>
    <w:qFormat/>
    <w:rPr>
      <w:color w:val="800080"/>
      <w:u w:val="single"/>
    </w:rPr>
  </w:style>
  <w:style w:type="character" w:styleId="a6">
    <w:name w:val="Emphasis"/>
    <w:basedOn w:val="a0"/>
    <w:qFormat/>
    <w:rPr>
      <w:b/>
      <w:bCs/>
      <w:i w:val="0"/>
      <w:iCs w:val="0"/>
    </w:rPr>
  </w:style>
  <w:style w:type="character" w:customStyle="1" w:styleId="21">
    <w:name w:val="Заголовок 2 Знак"/>
    <w:basedOn w:val="a0"/>
    <w:qFormat/>
    <w:rPr>
      <w:rFonts w:ascii="Arial" w:hAnsi="Arial" w:cs="Arial"/>
      <w:b/>
      <w:bCs/>
      <w:i/>
      <w:iCs/>
      <w:sz w:val="28"/>
      <w:szCs w:val="28"/>
    </w:rPr>
  </w:style>
  <w:style w:type="character" w:customStyle="1" w:styleId="12">
    <w:name w:val="Заголовок 1 Знак"/>
    <w:basedOn w:val="a0"/>
    <w:qFormat/>
    <w:rPr>
      <w:rFonts w:ascii="Cambria" w:eastAsia="Times New Roman" w:hAnsi="Cambria" w:cs="Times New Roman"/>
      <w:b/>
      <w:bCs/>
      <w:kern w:val="2"/>
      <w:sz w:val="32"/>
      <w:szCs w:val="32"/>
    </w:rPr>
  </w:style>
  <w:style w:type="character" w:customStyle="1" w:styleId="st1">
    <w:name w:val="st1"/>
    <w:basedOn w:val="a0"/>
    <w:qFormat/>
  </w:style>
  <w:style w:type="character" w:customStyle="1" w:styleId="a7">
    <w:name w:val="Обычный отступ Знак"/>
    <w:qFormat/>
    <w:rPr>
      <w:sz w:val="24"/>
      <w:szCs w:val="24"/>
    </w:rPr>
  </w:style>
  <w:style w:type="character" w:customStyle="1" w:styleId="a8">
    <w:name w:val="Текст выноски Знак"/>
    <w:basedOn w:val="a0"/>
    <w:qFormat/>
    <w:rPr>
      <w:rFonts w:ascii="Tahoma" w:hAnsi="Tahoma" w:cs="Tahoma"/>
      <w:sz w:val="16"/>
      <w:szCs w:val="16"/>
    </w:rPr>
  </w:style>
  <w:style w:type="character" w:customStyle="1" w:styleId="ConsPlusNormal">
    <w:name w:val="ConsPlusNormal Знак"/>
    <w:qFormat/>
    <w:rPr>
      <w:rFonts w:ascii="Arial" w:hAnsi="Arial" w:cs="Arial"/>
    </w:rPr>
  </w:style>
  <w:style w:type="character" w:customStyle="1" w:styleId="a9">
    <w:name w:val="Верхний колонтитул Знак"/>
    <w:basedOn w:val="a0"/>
    <w:qFormat/>
    <w:rPr>
      <w:rFonts w:ascii="Calibri" w:hAnsi="Calibri"/>
      <w:sz w:val="22"/>
      <w:szCs w:val="22"/>
    </w:rPr>
  </w:style>
  <w:style w:type="character" w:customStyle="1" w:styleId="aa">
    <w:name w:val="Нижний колонтитул Знак"/>
    <w:basedOn w:val="a0"/>
    <w:qFormat/>
    <w:rPr>
      <w:rFonts w:ascii="Calibri" w:hAnsi="Calibri"/>
      <w:sz w:val="22"/>
      <w:szCs w:val="22"/>
    </w:rPr>
  </w:style>
  <w:style w:type="character" w:styleId="ab">
    <w:name w:val="annotation reference"/>
    <w:basedOn w:val="a0"/>
    <w:uiPriority w:val="99"/>
    <w:semiHidden/>
    <w:unhideWhenUsed/>
    <w:qFormat/>
    <w:rsid w:val="00E909DE"/>
    <w:rPr>
      <w:sz w:val="16"/>
      <w:szCs w:val="16"/>
    </w:rPr>
  </w:style>
  <w:style w:type="character" w:customStyle="1" w:styleId="ac">
    <w:name w:val="Текст примечания Знак"/>
    <w:basedOn w:val="a0"/>
    <w:link w:val="ad"/>
    <w:uiPriority w:val="99"/>
    <w:semiHidden/>
    <w:qFormat/>
    <w:rsid w:val="00E909DE"/>
    <w:rPr>
      <w:rFonts w:ascii="Calibri" w:hAnsi="Calibri"/>
    </w:rPr>
  </w:style>
  <w:style w:type="character" w:customStyle="1" w:styleId="ae">
    <w:name w:val="Тема примечания Знак"/>
    <w:basedOn w:val="ac"/>
    <w:link w:val="af"/>
    <w:uiPriority w:val="99"/>
    <w:semiHidden/>
    <w:qFormat/>
    <w:rsid w:val="00E909DE"/>
    <w:rPr>
      <w:rFonts w:ascii="Calibri" w:hAnsi="Calibri"/>
      <w:b/>
      <w:bCs/>
    </w:rPr>
  </w:style>
  <w:style w:type="character" w:styleId="af0">
    <w:name w:val="Hyperlink"/>
    <w:rPr>
      <w:color w:val="000080"/>
      <w:u w:val="single"/>
    </w:rPr>
  </w:style>
  <w:style w:type="paragraph" w:customStyle="1" w:styleId="13">
    <w:name w:val="Заголовок1"/>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0" w:line="240" w:lineRule="auto"/>
    </w:pPr>
    <w:rPr>
      <w:rFonts w:ascii="Times New Roman" w:hAnsi="Times New Roman"/>
      <w:color w:val="000000"/>
      <w:sz w:val="24"/>
      <w:szCs w:val="20"/>
    </w:r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styleId="af5">
    <w:name w:val="Title"/>
    <w:basedOn w:val="a"/>
    <w:next w:val="af1"/>
    <w:qFormat/>
    <w:pPr>
      <w:keepNext/>
      <w:spacing w:before="240" w:after="120"/>
    </w:pPr>
    <w:rPr>
      <w:rFonts w:ascii="Liberation Sans" w:eastAsia="Microsoft YaHei" w:hAnsi="Liberation Sans" w:cs="Mangal"/>
      <w:sz w:val="28"/>
      <w:szCs w:val="28"/>
    </w:rPr>
  </w:style>
  <w:style w:type="paragraph" w:styleId="af6">
    <w:name w:val="Body Text Indent"/>
    <w:basedOn w:val="a"/>
    <w:pPr>
      <w:spacing w:after="0" w:line="240" w:lineRule="auto"/>
      <w:ind w:left="75"/>
    </w:pPr>
    <w:rPr>
      <w:rFonts w:ascii="Times New Roman" w:hAnsi="Times New Roman"/>
      <w:color w:val="000000"/>
      <w:sz w:val="24"/>
      <w:szCs w:val="20"/>
    </w:rPr>
  </w:style>
  <w:style w:type="paragraph" w:styleId="af7">
    <w:name w:val="List Paragraph"/>
    <w:basedOn w:val="a"/>
    <w:qFormat/>
    <w:pPr>
      <w:spacing w:after="0" w:line="240" w:lineRule="auto"/>
      <w:ind w:left="720"/>
      <w:contextualSpacing/>
    </w:pPr>
    <w:rPr>
      <w:rFonts w:ascii="Times New Roman" w:hAnsi="Times New Roman"/>
      <w:color w:val="000000"/>
      <w:sz w:val="28"/>
      <w:szCs w:val="20"/>
    </w:rPr>
  </w:style>
  <w:style w:type="paragraph" w:styleId="22">
    <w:name w:val="Body Text 2"/>
    <w:basedOn w:val="a"/>
    <w:qFormat/>
    <w:pPr>
      <w:spacing w:after="120" w:line="480" w:lineRule="auto"/>
    </w:pPr>
  </w:style>
  <w:style w:type="paragraph" w:customStyle="1" w:styleId="af8">
    <w:name w:val="Знак Знак Знак Знак"/>
    <w:basedOn w:val="a"/>
    <w:qFormat/>
    <w:pPr>
      <w:spacing w:before="280" w:after="280" w:line="240" w:lineRule="auto"/>
    </w:pPr>
    <w:rPr>
      <w:rFonts w:ascii="Tahoma" w:hAnsi="Tahoma"/>
      <w:sz w:val="20"/>
      <w:szCs w:val="20"/>
      <w:lang w:val="en-US" w:eastAsia="en-US"/>
    </w:rPr>
  </w:style>
  <w:style w:type="paragraph" w:customStyle="1" w:styleId="23">
    <w:name w:val="Знак2 Знак Знак Знак"/>
    <w:basedOn w:val="a"/>
    <w:autoRedefine/>
    <w:qFormat/>
    <w:pPr>
      <w:spacing w:after="160" w:line="240" w:lineRule="exact"/>
      <w:ind w:firstLine="720"/>
    </w:pPr>
    <w:rPr>
      <w:rFonts w:ascii="Times New Roman" w:hAnsi="Times New Roman"/>
      <w:b/>
      <w:sz w:val="24"/>
      <w:szCs w:val="24"/>
      <w:lang w:eastAsia="en-US"/>
    </w:rPr>
  </w:style>
  <w:style w:type="paragraph" w:customStyle="1" w:styleId="af9">
    <w:name w:val="Îáû÷íûé"/>
    <w:qFormat/>
    <w:rPr>
      <w:sz w:val="22"/>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hAnsi="Times New Roman"/>
      <w:color w:val="DBEEF3"/>
      <w:sz w:val="12"/>
      <w:szCs w:val="12"/>
    </w:rPr>
  </w:style>
  <w:style w:type="paragraph" w:customStyle="1" w:styleId="xl64">
    <w:name w:val="xl64"/>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hAnsi="Times New Roman"/>
      <w:sz w:val="12"/>
      <w:szCs w:val="12"/>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hAnsi="Times New Roman"/>
      <w:sz w:val="24"/>
      <w:szCs w:val="24"/>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sz w:val="24"/>
      <w:szCs w:val="24"/>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b/>
      <w:bCs/>
      <w:sz w:val="16"/>
      <w:szCs w:val="16"/>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sz w:val="16"/>
      <w:szCs w:val="16"/>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sz w:val="12"/>
      <w:szCs w:val="12"/>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hd w:val="clear" w:color="auto" w:fill="60497B"/>
      <w:spacing w:before="280" w:after="280" w:line="240" w:lineRule="auto"/>
    </w:pPr>
    <w:rPr>
      <w:rFonts w:ascii="Times New Roman" w:hAnsi="Times New Roman"/>
      <w:sz w:val="12"/>
      <w:szCs w:val="12"/>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clear" w:color="auto" w:fill="60497B"/>
      <w:spacing w:before="280" w:after="280" w:line="240" w:lineRule="auto"/>
    </w:pPr>
    <w:rPr>
      <w:rFonts w:ascii="Times New Roman" w:hAnsi="Times New Roman"/>
      <w:sz w:val="24"/>
      <w:szCs w:val="24"/>
    </w:rPr>
  </w:style>
  <w:style w:type="paragraph" w:customStyle="1" w:styleId="xl72">
    <w:name w:val="xl72"/>
    <w:basedOn w:val="a"/>
    <w:qFormat/>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sz w:val="24"/>
      <w:szCs w:val="24"/>
    </w:rPr>
  </w:style>
  <w:style w:type="paragraph" w:customStyle="1" w:styleId="xl73">
    <w:name w:val="xl73"/>
    <w:basedOn w:val="a"/>
    <w:qFormat/>
    <w:pPr>
      <w:pBdr>
        <w:left w:val="single" w:sz="4" w:space="0" w:color="000000"/>
        <w:right w:val="single" w:sz="4" w:space="0" w:color="000000"/>
      </w:pBdr>
      <w:spacing w:before="280" w:after="280" w:line="240" w:lineRule="auto"/>
      <w:jc w:val="center"/>
      <w:textAlignment w:val="center"/>
    </w:pPr>
    <w:rPr>
      <w:rFonts w:ascii="Times New Roman" w:hAnsi="Times New Roman"/>
      <w:sz w:val="24"/>
      <w:szCs w:val="24"/>
    </w:rPr>
  </w:style>
  <w:style w:type="paragraph" w:customStyle="1" w:styleId="xl74">
    <w:name w:val="xl74"/>
    <w:basedOn w:val="a"/>
    <w:qFormat/>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sz w:val="24"/>
      <w:szCs w:val="24"/>
    </w:rPr>
  </w:style>
  <w:style w:type="paragraph" w:customStyle="1" w:styleId="xl75">
    <w:name w:val="xl75"/>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hAnsi="Times New Roman"/>
      <w:sz w:val="24"/>
      <w:szCs w:val="24"/>
    </w:rPr>
  </w:style>
  <w:style w:type="paragraph" w:customStyle="1" w:styleId="xl76">
    <w:name w:val="xl76"/>
    <w:basedOn w:val="a"/>
    <w:qFormat/>
    <w:pPr>
      <w:pBdr>
        <w:top w:val="single" w:sz="4" w:space="0" w:color="000000"/>
        <w:bottom w:val="single" w:sz="4" w:space="0" w:color="000000"/>
      </w:pBdr>
      <w:spacing w:before="280" w:after="280" w:line="240" w:lineRule="auto"/>
      <w:jc w:val="center"/>
    </w:pPr>
    <w:rPr>
      <w:rFonts w:ascii="Times New Roman" w:hAnsi="Times New Roman"/>
      <w:sz w:val="24"/>
      <w:szCs w:val="24"/>
    </w:rPr>
  </w:style>
  <w:style w:type="paragraph" w:customStyle="1" w:styleId="xl77">
    <w:name w:val="xl77"/>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hAnsi="Times New Roman"/>
      <w:sz w:val="24"/>
      <w:szCs w:val="24"/>
    </w:rPr>
  </w:style>
  <w:style w:type="paragraph" w:customStyle="1" w:styleId="xl78">
    <w:name w:val="xl78"/>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hAnsi="Times New Roman"/>
      <w:sz w:val="18"/>
      <w:szCs w:val="18"/>
    </w:rPr>
  </w:style>
  <w:style w:type="paragraph" w:customStyle="1" w:styleId="xl79">
    <w:name w:val="xl79"/>
    <w:basedOn w:val="a"/>
    <w:qFormat/>
    <w:pPr>
      <w:pBdr>
        <w:top w:val="single" w:sz="4" w:space="0" w:color="000000"/>
        <w:bottom w:val="single" w:sz="4" w:space="0" w:color="000000"/>
      </w:pBdr>
      <w:spacing w:before="280" w:after="280" w:line="240" w:lineRule="auto"/>
      <w:jc w:val="center"/>
    </w:pPr>
    <w:rPr>
      <w:rFonts w:ascii="Times New Roman" w:hAnsi="Times New Roman"/>
      <w:sz w:val="18"/>
      <w:szCs w:val="18"/>
    </w:rPr>
  </w:style>
  <w:style w:type="paragraph" w:customStyle="1" w:styleId="xl80">
    <w:name w:val="xl80"/>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hAnsi="Times New Roman"/>
      <w:sz w:val="18"/>
      <w:szCs w:val="18"/>
    </w:rPr>
  </w:style>
  <w:style w:type="paragraph" w:customStyle="1" w:styleId="xl81">
    <w:name w:val="xl81"/>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hAnsi="Times New Roman"/>
      <w:sz w:val="14"/>
      <w:szCs w:val="14"/>
    </w:rPr>
  </w:style>
  <w:style w:type="paragraph" w:customStyle="1" w:styleId="xl82">
    <w:name w:val="xl82"/>
    <w:basedOn w:val="a"/>
    <w:qFormat/>
    <w:pPr>
      <w:pBdr>
        <w:top w:val="single" w:sz="4" w:space="0" w:color="000000"/>
        <w:bottom w:val="single" w:sz="4" w:space="0" w:color="000000"/>
      </w:pBdr>
      <w:spacing w:before="280" w:after="280" w:line="240" w:lineRule="auto"/>
      <w:jc w:val="center"/>
    </w:pPr>
    <w:rPr>
      <w:rFonts w:ascii="Times New Roman" w:hAnsi="Times New Roman"/>
      <w:sz w:val="14"/>
      <w:szCs w:val="14"/>
    </w:rPr>
  </w:style>
  <w:style w:type="paragraph" w:customStyle="1" w:styleId="xl83">
    <w:name w:val="xl83"/>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hAnsi="Times New Roman"/>
      <w:sz w:val="14"/>
      <w:szCs w:val="14"/>
    </w:rPr>
  </w:style>
  <w:style w:type="paragraph" w:customStyle="1" w:styleId="ConsPlusNonformat">
    <w:name w:val="ConsPlusNonformat"/>
    <w:qFormat/>
    <w:pPr>
      <w:widowControl w:val="0"/>
    </w:pPr>
    <w:rPr>
      <w:rFonts w:ascii="Courier New" w:hAnsi="Courier New" w:cs="Courier New"/>
      <w:sz w:val="22"/>
    </w:rPr>
  </w:style>
  <w:style w:type="paragraph" w:styleId="afa">
    <w:name w:val="Normal (Web)"/>
    <w:basedOn w:val="a"/>
    <w:qFormat/>
    <w:pPr>
      <w:spacing w:before="280" w:after="24" w:line="240" w:lineRule="auto"/>
    </w:pPr>
    <w:rPr>
      <w:rFonts w:ascii="Arial" w:hAnsi="Arial" w:cs="Arial"/>
      <w:sz w:val="24"/>
      <w:szCs w:val="24"/>
    </w:rPr>
  </w:style>
  <w:style w:type="paragraph" w:styleId="afb">
    <w:name w:val="No Spacing"/>
    <w:uiPriority w:val="1"/>
    <w:qFormat/>
    <w:rPr>
      <w:rFonts w:ascii="Calibri" w:hAnsi="Calibri"/>
      <w:sz w:val="22"/>
      <w:szCs w:val="22"/>
    </w:rPr>
  </w:style>
  <w:style w:type="paragraph" w:styleId="afc">
    <w:name w:val="Normal Indent"/>
    <w:basedOn w:val="a"/>
    <w:qFormat/>
    <w:pPr>
      <w:spacing w:after="60" w:line="240" w:lineRule="auto"/>
      <w:ind w:left="708"/>
      <w:jc w:val="both"/>
    </w:pPr>
    <w:rPr>
      <w:rFonts w:ascii="Times New Roman" w:hAnsi="Times New Roman"/>
      <w:sz w:val="24"/>
      <w:szCs w:val="24"/>
    </w:rPr>
  </w:style>
  <w:style w:type="paragraph" w:styleId="afd">
    <w:name w:val="Balloon Text"/>
    <w:basedOn w:val="a"/>
    <w:qFormat/>
    <w:pPr>
      <w:spacing w:after="0" w:line="240" w:lineRule="auto"/>
    </w:pPr>
    <w:rPr>
      <w:rFonts w:ascii="Tahoma" w:hAnsi="Tahoma" w:cs="Tahoma"/>
      <w:sz w:val="16"/>
      <w:szCs w:val="16"/>
    </w:rPr>
  </w:style>
  <w:style w:type="paragraph" w:customStyle="1" w:styleId="24">
    <w:name w:val="Без интервала2"/>
    <w:qFormat/>
    <w:rPr>
      <w:rFonts w:ascii="Calibri" w:eastAsia="Calibri" w:hAnsi="Calibri"/>
      <w:sz w:val="22"/>
      <w:szCs w:val="22"/>
    </w:rPr>
  </w:style>
  <w:style w:type="paragraph" w:customStyle="1" w:styleId="ConsPlusNormal0">
    <w:name w:val="ConsPlusNormal"/>
    <w:qFormat/>
    <w:pPr>
      <w:ind w:firstLine="720"/>
    </w:pPr>
    <w:rPr>
      <w:rFonts w:ascii="Arial" w:hAnsi="Arial" w:cs="Arial"/>
      <w:sz w:val="22"/>
    </w:rPr>
  </w:style>
  <w:style w:type="paragraph" w:customStyle="1" w:styleId="afe">
    <w:name w:val="Колонтитул"/>
    <w:basedOn w:val="a"/>
    <w:qFormat/>
  </w:style>
  <w:style w:type="paragraph" w:customStyle="1" w:styleId="HeaderandFooter">
    <w:name w:val="Header and Footer"/>
    <w:basedOn w:val="a"/>
    <w:qFormat/>
  </w:style>
  <w:style w:type="paragraph" w:styleId="aff">
    <w:name w:val="header"/>
    <w:basedOn w:val="a"/>
    <w:pPr>
      <w:tabs>
        <w:tab w:val="center" w:pos="4677"/>
        <w:tab w:val="right" w:pos="9355"/>
      </w:tabs>
      <w:spacing w:after="0" w:line="240" w:lineRule="auto"/>
    </w:pPr>
  </w:style>
  <w:style w:type="paragraph" w:styleId="aff0">
    <w:name w:val="footer"/>
    <w:basedOn w:val="a"/>
    <w:pPr>
      <w:tabs>
        <w:tab w:val="center" w:pos="4677"/>
        <w:tab w:val="right" w:pos="9355"/>
      </w:tabs>
      <w:spacing w:after="0" w:line="240" w:lineRule="auto"/>
    </w:pPr>
  </w:style>
  <w:style w:type="paragraph" w:customStyle="1" w:styleId="14">
    <w:name w:val="Без интервала1"/>
    <w:qFormat/>
    <w:rPr>
      <w:rFonts w:ascii="Calibri" w:eastAsia="Calibri" w:hAnsi="Calibri"/>
      <w:sz w:val="22"/>
      <w:szCs w:val="22"/>
    </w:rPr>
  </w:style>
  <w:style w:type="paragraph" w:customStyle="1" w:styleId="aff1">
    <w:name w:val="Содержимое таблицы"/>
    <w:basedOn w:val="a"/>
    <w:qFormat/>
    <w:pPr>
      <w:suppressLineNumbers/>
    </w:pPr>
  </w:style>
  <w:style w:type="paragraph" w:customStyle="1" w:styleId="15">
    <w:name w:val="Обычный1"/>
    <w:qFormat/>
    <w:pPr>
      <w:spacing w:after="200" w:line="276" w:lineRule="auto"/>
    </w:pPr>
    <w:rPr>
      <w:rFonts w:ascii="Calibri" w:hAnsi="Calibri"/>
      <w:sz w:val="22"/>
      <w:szCs w:val="22"/>
    </w:rPr>
  </w:style>
  <w:style w:type="paragraph" w:customStyle="1" w:styleId="ConsTitle">
    <w:name w:val="ConsTitle"/>
    <w:qFormat/>
    <w:pPr>
      <w:widowControl w:val="0"/>
      <w:ind w:right="19772"/>
    </w:pPr>
    <w:rPr>
      <w:rFonts w:ascii="Arial" w:hAnsi="Arial" w:cs="Arial"/>
      <w:b/>
      <w:sz w:val="16"/>
      <w:lang w:eastAsia="zh-CN"/>
    </w:rPr>
  </w:style>
  <w:style w:type="paragraph" w:customStyle="1" w:styleId="aff2">
    <w:name w:val="Заголовок таблицы"/>
    <w:basedOn w:val="aff1"/>
    <w:qFormat/>
    <w:pPr>
      <w:jc w:val="center"/>
    </w:pPr>
    <w:rPr>
      <w:b/>
      <w:bCs/>
    </w:rPr>
  </w:style>
  <w:style w:type="paragraph" w:styleId="ad">
    <w:name w:val="annotation text"/>
    <w:basedOn w:val="a"/>
    <w:link w:val="ac"/>
    <w:uiPriority w:val="99"/>
    <w:semiHidden/>
    <w:unhideWhenUsed/>
    <w:qFormat/>
    <w:rsid w:val="00E909DE"/>
    <w:pPr>
      <w:spacing w:line="240" w:lineRule="auto"/>
    </w:pPr>
    <w:rPr>
      <w:sz w:val="20"/>
      <w:szCs w:val="20"/>
    </w:rPr>
  </w:style>
  <w:style w:type="paragraph" w:styleId="af">
    <w:name w:val="annotation subject"/>
    <w:basedOn w:val="ad"/>
    <w:next w:val="ad"/>
    <w:link w:val="ae"/>
    <w:uiPriority w:val="99"/>
    <w:semiHidden/>
    <w:unhideWhenUsed/>
    <w:qFormat/>
    <w:rsid w:val="00E909DE"/>
    <w:rPr>
      <w:b/>
      <w:bCs/>
    </w:rPr>
  </w:style>
  <w:style w:type="numbering" w:customStyle="1" w:styleId="aff3">
    <w:name w:val="Без списка"/>
    <w:uiPriority w:val="99"/>
    <w:semiHidden/>
    <w:unhideWhenUsed/>
    <w:qFormat/>
  </w:style>
  <w:style w:type="paragraph" w:customStyle="1" w:styleId="aff4">
    <w:name w:val="Базовый"/>
    <w:rsid w:val="00726ED5"/>
    <w:pPr>
      <w:spacing w:line="100" w:lineRule="atLeast"/>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ru/compose/?mailto=mailto%3ayusgo.mbousosh.23@sakhal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13</Pages>
  <Words>6563</Words>
  <Characters>37414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образования</Company>
  <LinksUpToDate>false</LinksUpToDate>
  <CharactersWithSpaces>43890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Uro03</dc:creator>
  <dc:description/>
  <cp:lastModifiedBy>23</cp:lastModifiedBy>
  <cp:revision>92</cp:revision>
  <cp:lastPrinted>2024-02-05T16:17:00Z</cp:lastPrinted>
  <dcterms:created xsi:type="dcterms:W3CDTF">2023-01-30T00:19:00Z</dcterms:created>
  <dcterms:modified xsi:type="dcterms:W3CDTF">2025-02-23T23:44:00Z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