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>СОГЛАСОВАНОУТВЕРЖДАЮ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Рук. МО учителей ФК и ОБЖ: </w:t>
      </w:r>
      <w:r w:rsidR="00C40CA8">
        <w:rPr>
          <w:rFonts w:ascii="Times New Roman" w:eastAsia="Calibri" w:hAnsi="Times New Roman" w:cs="Times New Roman"/>
          <w:sz w:val="28"/>
          <w:szCs w:val="28"/>
        </w:rPr>
        <w:t xml:space="preserve">                  Директор</w:t>
      </w:r>
      <w:proofErr w:type="gramStart"/>
      <w:r w:rsidR="00C40C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4FC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9B4FC6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9B4FC6" w:rsidRPr="009B4FC6" w:rsidRDefault="00C40CA8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Т.А.Федан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В.А.Шереметьева</w:t>
      </w:r>
      <w:proofErr w:type="spellEnd"/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ШКОЛЬНОМ СПОРТИВНОМ КЛУБЕ </w:t>
      </w:r>
    </w:p>
    <w:p w:rsidR="009B4FC6" w:rsidRPr="009B4FC6" w:rsidRDefault="00C40CA8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D2C1A">
        <w:rPr>
          <w:rFonts w:ascii="Times New Roman" w:eastAsia="Calibri" w:hAnsi="Times New Roman" w:cs="Times New Roman"/>
          <w:b/>
          <w:sz w:val="28"/>
          <w:szCs w:val="28"/>
        </w:rPr>
        <w:t>Сахалинские медведи</w:t>
      </w:r>
      <w:bookmarkStart w:id="0" w:name="_GoBack"/>
      <w:bookmarkEnd w:id="0"/>
      <w:r w:rsidR="009B4FC6" w:rsidRPr="009B4FC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B4FC6" w:rsidRPr="009B4FC6" w:rsidRDefault="00C40CA8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МБОУ СОШ№23</w:t>
      </w:r>
      <w:r w:rsidR="009B4FC6" w:rsidRPr="009B4FC6">
        <w:rPr>
          <w:rFonts w:ascii="Times New Roman" w:eastAsia="Calibri" w:hAnsi="Times New Roman" w:cs="Times New Roman"/>
          <w:b/>
          <w:sz w:val="28"/>
          <w:szCs w:val="28"/>
        </w:rPr>
        <w:t xml:space="preserve"> Г. ЮЖНО-СААЛИНСКА.</w:t>
      </w:r>
    </w:p>
    <w:p w:rsid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1.1.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Создание школьного спортивного клуба (далее - Клуб) обусловлено необходимостью: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повышения массовости занятий школьниками физической культурой и спортом в целях поэтапного достижения показателя не менее 80% детей, вовлеченных в систематический процесс физического и спортивного совершенствования;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удовлетворения потребности обучающихся и их родителей (законных представителей) в более широком спектре предоставляемых им физкультурно-спортивных услуг;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эффективного использования имеющейся учебно-спортивной базы и кадрового потенциала в области физической культуры и спорта;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расширения возможностей школьного спорта как фактора сплочения педагогического, ученического и родительского состава;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повышения статуса, а также материальной, финансовой, методической и кадровой обеспеченности существующих в образовательных организациях системы дополнительного образования детей физкультурно-спортивной направленности.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1.2.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</w:r>
      <w:r w:rsidRPr="009B4FC6">
        <w:rPr>
          <w:rFonts w:ascii="Times New Roman" w:eastAsia="Calibri" w:hAnsi="Times New Roman" w:cs="Times New Roman"/>
          <w:b/>
          <w:i/>
          <w:sz w:val="28"/>
          <w:szCs w:val="28"/>
        </w:rPr>
        <w:t>Целью создания</w:t>
      </w:r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 Клуба является развитие мотивации личности к физическому развитию.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1.3.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</w:r>
      <w:r w:rsidRPr="009B4FC6">
        <w:rPr>
          <w:rFonts w:ascii="Times New Roman" w:eastAsia="Calibri" w:hAnsi="Times New Roman" w:cs="Times New Roman"/>
          <w:b/>
          <w:i/>
          <w:sz w:val="28"/>
          <w:szCs w:val="28"/>
        </w:rPr>
        <w:t>Основными задачами</w:t>
      </w:r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 создания и деятельности Клуба являются: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пропаганда здорового образа жизни, личностных и общественных ценностей физической культуры и спорта;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вовлечение обучающихся в систематические занятия физической культурой и спортом;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воспитание у обучающихся чувства гордости за свою образовательную организацию, развитие культуры и традиций болельщиков спортивных команд;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улучшение спортивных достижений обучающихся общеобразовательных организаций;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1.4.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Достижение указанных целей и задач осуществляется в единстве с общими образовательными и воспитательными целями организации.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lastRenderedPageBreak/>
        <w:t>1.5.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Клуб может иметь собственное наименование, флаг и спортивную эмблему и является одной из форм ученического самоуправления в общеобразовательной организации.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1.6.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Нормативно-правовые документы, регламентирующие работу Клуба: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1.6.1.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Федеральным Законом от 29.12.2012 N 273-ФЭ (редакция от 31.12.2014) «Об образовании в Российской Федерации»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1.6.2.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Федеральным Законом от 04 декабря 2007 г. N 329-Ф3 «О физической культуре и спорте в Российской Федерации» " (с изменениями и дополнениями)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1.6.3.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Методическими рекомендациями Министерства образования и науки Российской Федерации, Министерства спорта, туризма и молодежной политики Российской Федерации от 10.08.2011 №МД-1077/19 «О методических рекомендациях по созданию и организации деятельности школьных спортивных клубов»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1.6.4.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Положением о школьном спортивном клубе</w:t>
      </w:r>
    </w:p>
    <w:p w:rsid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>2. Основы деятельности Клуба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2.1.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Основными принципами создания и деятельности Клуба являются добровольность, равноправие, сотрудничество детей и взрослых, самоуправление и соблюдение законности.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2.2.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Основной деятельностью Клуба является: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проведение широкой пропаганды физической культуры и спорта в общеобразовательных организациях;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информирование обучающихся и их родителей (законных представителей) о развитии спортивного движения, о массовых и индивидуальных формах физкультурно-оздоровительной и спортивной работы, используемых в общеобразовательной организации;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проведение спортивно-массовых мероприятий и соревнований среди обучающихся;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создание и подготовка команд обучающихся по видам спор</w:t>
      </w:r>
      <w:r>
        <w:rPr>
          <w:rFonts w:ascii="Times New Roman" w:eastAsia="Calibri" w:hAnsi="Times New Roman" w:cs="Times New Roman"/>
          <w:sz w:val="28"/>
          <w:szCs w:val="28"/>
        </w:rPr>
        <w:t>та</w:t>
      </w:r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 для участия в межшкольных, муниципальных, региональных и всероссийских соревнованиях;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организация различных форм активного спортивно-оздоровительного отдыха обучающихся;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оказание помощи дошкольным образовательным организациям в организации различных форм физкультурно-оздоровительной работы с детьми.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2.3.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Деятельность Клуба должна быть согласована с планом работы и календарным планом спортивных мероприятий общеобразовательной организации.</w:t>
      </w:r>
    </w:p>
    <w:p w:rsid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>3. Права и обязанности членов Клуба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3.1. Членами Клуба могут быть обучающиеся, преимущественно занимающиеся в объединениях дополнительного образования детей физкультурно-спортивной направленности, педагогические работники, </w:t>
      </w:r>
      <w:r w:rsidRPr="009B4FC6">
        <w:rPr>
          <w:rFonts w:ascii="Times New Roman" w:eastAsia="Calibri" w:hAnsi="Times New Roman" w:cs="Times New Roman"/>
          <w:sz w:val="28"/>
          <w:szCs w:val="28"/>
        </w:rPr>
        <w:lastRenderedPageBreak/>
        <w:t>родители (законные представители) обучающихся, а также действующие спортсмены и ветераны спорта.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3.2. Все члены Клуба имеют равные права и несут равные обязанности.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3.4.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Член Клуба имеет право: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избирать и быть избранными в руководящий орган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участвовать во всех мероприятиях, проводимых Клубом;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вносить предложения по вопросам совершенствования деятельности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использовать символику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входить в состав сборной команды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получать всю необходимую информацию о деятельности Клуба.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3.5.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Члены Клуба обязаны: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соблюдать Положение о школьном спортивном клубе;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выполнять решения, принятые Советом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бережно относится к оборудованию, сооружениям и иному имуществу общеобразовательной организации;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показывать личный пример здорового образа жизни и культуры болельщика.</w:t>
      </w:r>
    </w:p>
    <w:p w:rsid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>4. Руководство деятельностью Клуба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4.1.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Непосредственное руководство деятельностью Клуба осуществляет руководитель (председатель) Клуба.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4.2.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Руководящим органом самоуправления Клуба является Совет Клуба, состоящий из представителей объединений обучающихся, родителей (законных представителей), педагогического коллектива и представителей социальных партнёров Клуба.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4.2.1.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 состав Совета Клуба, как правило, входят 7-11 человек.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4.2.2.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Обязанности между членами Совет Клуба определяет самостоятельно.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4.2.3.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Решения Совета Клуба правомочны, если на заседании присутствуют не менее 2/3 от общего числа членов Совета.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4.2.4.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Решения принимаются на заседаниях Совета Клуба простым большинством голосов от общего числа присутствующих членов Совета.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4.2.5. Заседания Совета Клуба провод</w:t>
      </w:r>
      <w:r>
        <w:rPr>
          <w:rFonts w:ascii="Times New Roman" w:eastAsia="Calibri" w:hAnsi="Times New Roman" w:cs="Times New Roman"/>
          <w:sz w:val="28"/>
          <w:szCs w:val="28"/>
        </w:rPr>
        <w:t>ятся не реже одного раза в четверть</w:t>
      </w:r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 и оформляются протоколом.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4.3.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Совет Клуба: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принимает решение о названии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утверждает символику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 xml:space="preserve">утверждает план работы на год </w:t>
      </w:r>
      <w:proofErr w:type="spellStart"/>
      <w:r w:rsidRPr="009B4FC6">
        <w:rPr>
          <w:rFonts w:ascii="Times New Roman" w:eastAsia="Calibri" w:hAnsi="Times New Roman" w:cs="Times New Roman"/>
          <w:sz w:val="28"/>
          <w:szCs w:val="28"/>
        </w:rPr>
        <w:t>внутришкольных</w:t>
      </w:r>
      <w:proofErr w:type="spellEnd"/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 соревнований, турниров и предоставляет ежегодный отчёт о работе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принимает решения о приеме и исключении членов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организует проведение общешкольных спортивных мероприятий;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отвечает за выполнение плана работы Клуба, заслушивает отчеты членов Клуба о выполнении запланированных мероприятий;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обобщает накопленный опыт работы и обеспечивает развитие лучших традиций деятельности Клуба;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готовит предложения руководителю общеобразовательной организации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4.4.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Руководитель (председатель) Клуба: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как правило, избирается из числа педагогических работников (учитель физической культуры, педагог-организатор, инструктор-методист, педагог допол</w:t>
      </w:r>
      <w:r>
        <w:rPr>
          <w:rFonts w:ascii="Times New Roman" w:eastAsia="Calibri" w:hAnsi="Times New Roman" w:cs="Times New Roman"/>
          <w:sz w:val="28"/>
          <w:szCs w:val="28"/>
        </w:rPr>
        <w:t>нительного образования</w:t>
      </w:r>
      <w:r w:rsidRPr="009B4FC6">
        <w:rPr>
          <w:rFonts w:ascii="Times New Roman" w:eastAsia="Calibri" w:hAnsi="Times New Roman" w:cs="Times New Roman"/>
          <w:sz w:val="28"/>
          <w:szCs w:val="28"/>
        </w:rPr>
        <w:t xml:space="preserve"> и т.д.)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входит в состав Совета по должности, руководит его работой и является его председателем;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осуществляет взаимодействие с администрацией общеобразовательной организации, органами местного самоуправления муниципальных образова</w:t>
      </w:r>
      <w:r>
        <w:rPr>
          <w:rFonts w:ascii="Times New Roman" w:eastAsia="Calibri" w:hAnsi="Times New Roman" w:cs="Times New Roman"/>
          <w:sz w:val="28"/>
          <w:szCs w:val="28"/>
        </w:rPr>
        <w:t>ний</w:t>
      </w:r>
      <w:r w:rsidRPr="009B4FC6">
        <w:rPr>
          <w:rFonts w:ascii="Times New Roman" w:eastAsia="Calibri" w:hAnsi="Times New Roman" w:cs="Times New Roman"/>
          <w:sz w:val="28"/>
          <w:szCs w:val="28"/>
        </w:rPr>
        <w:t>, общественными и государственными организациями, спортивными организациями и другими клубами.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4.5.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В классах и учебных группах общеобразовательных организаций избирается физкультурный организатор (физорг), который организует спортивно-массовую работу.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4.6.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Для организации работы по различным направлениям деятельности в структуре Клуба могут создаваться комиссии.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4.7.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Собрания (конференции), заседания руководства Клуба считаются правомочными, если в них участвуют более половины членов (делегатов) Клуба, Совета Клуба.</w:t>
      </w:r>
    </w:p>
    <w:p w:rsid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>5. Имущество и средства Клуба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5.1.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За структурным подразделение общеобразовательной организации -Клубом, могут закрепляться помещения, оборудование и инвентарь, необходимые для осуществления деятельности Клуба.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5.2.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Клуб не может являться юридическим лицом и наделяться обособленным имуществом.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5.3.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Структурное подразделение - Клуб, имеет финансовое обеспечение в рамках единой сметы общеобразовательной организации. Текущие расходы планируются по смете общеобразовательной организации и оплачиваются из бюджетных и внебюджетных финансовых средств.</w:t>
      </w:r>
    </w:p>
    <w:p w:rsid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FC6" w:rsidRPr="009B4FC6" w:rsidRDefault="009B4FC6" w:rsidP="009B4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4FC6">
        <w:rPr>
          <w:rFonts w:ascii="Times New Roman" w:eastAsia="Calibri" w:hAnsi="Times New Roman" w:cs="Times New Roman"/>
          <w:b/>
          <w:sz w:val="28"/>
          <w:szCs w:val="28"/>
        </w:rPr>
        <w:t>6. Учет и отчетность Клуба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6.1.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 xml:space="preserve">В своей деятельности Клуб руководствуется своим планом работы, календарным планом физкультурно-спортивно, массовых, оздоровительных мероприятий школы, </w:t>
      </w:r>
      <w:r>
        <w:rPr>
          <w:rFonts w:ascii="Times New Roman" w:eastAsia="Calibri" w:hAnsi="Times New Roman" w:cs="Times New Roman"/>
          <w:sz w:val="28"/>
          <w:szCs w:val="28"/>
        </w:rPr>
        <w:t>города</w:t>
      </w:r>
      <w:r w:rsidRPr="009B4FC6">
        <w:rPr>
          <w:rFonts w:ascii="Times New Roman" w:eastAsia="Calibri" w:hAnsi="Times New Roman" w:cs="Times New Roman"/>
          <w:sz w:val="28"/>
          <w:szCs w:val="28"/>
        </w:rPr>
        <w:t>, региона.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Учет работы Клуба ведется в журнале установленной формы по следующим разделам: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состав совета, комиссий, тренеров, преподавателей;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состав занимающихся, расписание занятий, программный материал, посещаемость;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проведение физкультурно-спортивных мероприятий и результаты участия в соревнованиях.</w:t>
      </w:r>
    </w:p>
    <w:p w:rsidR="009B4FC6" w:rsidRPr="009B4FC6" w:rsidRDefault="009B4FC6" w:rsidP="009B4F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4FC6">
        <w:rPr>
          <w:rFonts w:ascii="Times New Roman" w:eastAsia="Calibri" w:hAnsi="Times New Roman" w:cs="Times New Roman"/>
          <w:sz w:val="28"/>
          <w:szCs w:val="28"/>
        </w:rPr>
        <w:t>6.2.</w:t>
      </w:r>
      <w:r w:rsidRPr="009B4FC6">
        <w:rPr>
          <w:rFonts w:ascii="Times New Roman" w:eastAsia="Calibri" w:hAnsi="Times New Roman" w:cs="Times New Roman"/>
          <w:sz w:val="28"/>
          <w:szCs w:val="28"/>
        </w:rPr>
        <w:tab/>
        <w:t>Клуб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поздравлениям, победители и призеры соревнований).</w:t>
      </w:r>
    </w:p>
    <w:p w:rsidR="002178BC" w:rsidRDefault="002178BC"/>
    <w:sectPr w:rsidR="002178BC" w:rsidSect="007F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FC6"/>
    <w:rsid w:val="00017500"/>
    <w:rsid w:val="0004767D"/>
    <w:rsid w:val="00050DA5"/>
    <w:rsid w:val="00051132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159BE"/>
    <w:rsid w:val="00142697"/>
    <w:rsid w:val="00146E60"/>
    <w:rsid w:val="001470F6"/>
    <w:rsid w:val="0017576A"/>
    <w:rsid w:val="0019313E"/>
    <w:rsid w:val="00195270"/>
    <w:rsid w:val="001A1296"/>
    <w:rsid w:val="001A7B92"/>
    <w:rsid w:val="001E180C"/>
    <w:rsid w:val="001E376B"/>
    <w:rsid w:val="001F5583"/>
    <w:rsid w:val="001F7A46"/>
    <w:rsid w:val="002006FB"/>
    <w:rsid w:val="00212292"/>
    <w:rsid w:val="002178BC"/>
    <w:rsid w:val="00226838"/>
    <w:rsid w:val="00231A6F"/>
    <w:rsid w:val="00245FE3"/>
    <w:rsid w:val="00256F22"/>
    <w:rsid w:val="0026623C"/>
    <w:rsid w:val="002A25B8"/>
    <w:rsid w:val="002B1B99"/>
    <w:rsid w:val="002B435B"/>
    <w:rsid w:val="002B7F77"/>
    <w:rsid w:val="002C230D"/>
    <w:rsid w:val="002E48F9"/>
    <w:rsid w:val="0030100F"/>
    <w:rsid w:val="003024CF"/>
    <w:rsid w:val="0031035C"/>
    <w:rsid w:val="00320C20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80747"/>
    <w:rsid w:val="00482376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76326"/>
    <w:rsid w:val="00680BE8"/>
    <w:rsid w:val="00695B90"/>
    <w:rsid w:val="006A151F"/>
    <w:rsid w:val="006A529C"/>
    <w:rsid w:val="006B1E2E"/>
    <w:rsid w:val="006B30A8"/>
    <w:rsid w:val="006C2219"/>
    <w:rsid w:val="006D13A5"/>
    <w:rsid w:val="006D2161"/>
    <w:rsid w:val="006F52C9"/>
    <w:rsid w:val="00707DD1"/>
    <w:rsid w:val="0074186F"/>
    <w:rsid w:val="00755805"/>
    <w:rsid w:val="00764F8F"/>
    <w:rsid w:val="00777F75"/>
    <w:rsid w:val="0078364F"/>
    <w:rsid w:val="00793B7A"/>
    <w:rsid w:val="007A26EA"/>
    <w:rsid w:val="007A799B"/>
    <w:rsid w:val="007B46B4"/>
    <w:rsid w:val="007C5295"/>
    <w:rsid w:val="007C5DCE"/>
    <w:rsid w:val="007C6C1D"/>
    <w:rsid w:val="007D1633"/>
    <w:rsid w:val="007E7D90"/>
    <w:rsid w:val="007F0605"/>
    <w:rsid w:val="0080008A"/>
    <w:rsid w:val="00851BB2"/>
    <w:rsid w:val="00876D8D"/>
    <w:rsid w:val="00877D76"/>
    <w:rsid w:val="00890AE0"/>
    <w:rsid w:val="008A6262"/>
    <w:rsid w:val="008B1237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4FC6"/>
    <w:rsid w:val="009B73BB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B008A4"/>
    <w:rsid w:val="00B141DF"/>
    <w:rsid w:val="00B23507"/>
    <w:rsid w:val="00B3009D"/>
    <w:rsid w:val="00B66EDD"/>
    <w:rsid w:val="00B70E87"/>
    <w:rsid w:val="00B80562"/>
    <w:rsid w:val="00B870A8"/>
    <w:rsid w:val="00BA0843"/>
    <w:rsid w:val="00BB1179"/>
    <w:rsid w:val="00BB3151"/>
    <w:rsid w:val="00BD2C70"/>
    <w:rsid w:val="00BD680D"/>
    <w:rsid w:val="00BD7927"/>
    <w:rsid w:val="00BE5435"/>
    <w:rsid w:val="00C40CA8"/>
    <w:rsid w:val="00C503F7"/>
    <w:rsid w:val="00C50965"/>
    <w:rsid w:val="00C76084"/>
    <w:rsid w:val="00C901F6"/>
    <w:rsid w:val="00C905CB"/>
    <w:rsid w:val="00C97E25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91780"/>
    <w:rsid w:val="00DA1A5A"/>
    <w:rsid w:val="00DA6AB5"/>
    <w:rsid w:val="00DB3831"/>
    <w:rsid w:val="00DF1D23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753D5"/>
    <w:rsid w:val="00E871C7"/>
    <w:rsid w:val="00E9128E"/>
    <w:rsid w:val="00E970D2"/>
    <w:rsid w:val="00EB247A"/>
    <w:rsid w:val="00EC0E0E"/>
    <w:rsid w:val="00EC2101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91B29"/>
    <w:rsid w:val="00F91EBD"/>
    <w:rsid w:val="00FA103E"/>
    <w:rsid w:val="00FD2C1A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4F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4</cp:revision>
  <cp:lastPrinted>2016-09-25T11:16:00Z</cp:lastPrinted>
  <dcterms:created xsi:type="dcterms:W3CDTF">2016-09-25T11:09:00Z</dcterms:created>
  <dcterms:modified xsi:type="dcterms:W3CDTF">2025-04-15T00:15:00Z</dcterms:modified>
</cp:coreProperties>
</file>